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dlukazakon"/>
        <w:shd w:val="clear" w:color="auto" w:fill="FFFFFF"/>
        <w:spacing w:beforeAutospacing="0" w:before="251" w:afterAutospacing="0" w:after="251"/>
        <w:ind w:firstLine="536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  <w:lang w:val="sr-RS"/>
        </w:rPr>
        <w:t>ПРЕДЛОГ</w:t>
      </w:r>
    </w:p>
    <w:p>
      <w:pPr>
        <w:pStyle w:val="Odlukazakon"/>
        <w:shd w:val="clear" w:color="auto" w:fill="FFFFFF"/>
        <w:spacing w:beforeAutospacing="0" w:before="251" w:afterAutospacing="0" w:after="251"/>
        <w:ind w:firstLine="536"/>
        <w:jc w:val="both"/>
        <w:rPr>
          <w:color w:val="000000"/>
        </w:rPr>
      </w:pPr>
      <w:r>
        <w:rPr>
          <w:color w:val="000000"/>
        </w:rPr>
        <w:t xml:space="preserve">На основу чл. 52. став 1. и 7. Закона о планирању и изградњи („Сл. Гласник Републике Србије“ </w:t>
      </w:r>
      <w:r>
        <w:rPr>
          <w:color w:val="000000"/>
          <w:shd w:fill="FFFFFF" w:val="clear"/>
        </w:rPr>
        <w:t xml:space="preserve"> („Службени гласник РС“ број 72/2009, 81/2009 - испр., 64/2010 - одлука УС, 24/2011, 121/2012, 42/2013 - одлука УС, 50/2013 - одлука УС, 98/2013 - одлука УС, 132/2014, 145/2014, </w:t>
      </w:r>
      <w:r>
        <w:rPr>
          <w:rFonts w:eastAsia="Calibri"/>
          <w:color w:val="000000"/>
          <w:lang w:eastAsia="en-US"/>
        </w:rPr>
        <w:t xml:space="preserve"> 83/2019, 31/2019, 37/2019-др. закон,  9/2020, 52/2021,  62/2023 и 91/2025</w:t>
      </w:r>
      <w:r>
        <w:rPr>
          <w:color w:val="000000"/>
          <w:shd w:fill="FFFFFF" w:val="clear"/>
        </w:rPr>
        <w:t>), члана12, став1.</w:t>
      </w:r>
      <w:r>
        <w:rPr>
          <w:color w:val="000000"/>
        </w:rPr>
        <w:t xml:space="preserve"> Правилника </w:t>
      </w:r>
      <w:r>
        <w:rPr>
          <w:bCs/>
          <w:color w:val="000000"/>
        </w:rPr>
        <w:t xml:space="preserve">о начину и поступку избора чланова комисије за стручну контролу планских докумената, комисије за контролу усклађености планских докумената, комисије за планове јединице локалне самоуправе и комисије за стручну контролу урбанистичког пројекта, праву и висини накнаде члановима комисије, као и условима и начину рада комисија </w:t>
      </w:r>
      <w:r>
        <w:rPr>
          <w:color w:val="000000"/>
        </w:rPr>
        <w:t xml:space="preserve">("Службени гласник РС",32/19) и </w:t>
      </w:r>
      <w:r>
        <w:rPr>
          <w:color w:val="000000"/>
          <w:shd w:fill="FFFFFF" w:val="clear"/>
        </w:rPr>
        <w:t>члана 40. став 1,тачка 74 Статута општине Димитровград ("Службени лист општине Димитровград", бр.6/19,)</w:t>
      </w:r>
      <w:r>
        <w:rPr>
          <w:color w:val="000000"/>
        </w:rPr>
        <w:t xml:space="preserve"> Скупштина општине Димитровград дана </w:t>
      </w:r>
      <w:r>
        <w:rPr>
          <w:color w:val="000000"/>
        </w:rPr>
        <w:t>.  . 202</w:t>
      </w:r>
      <w:r>
        <w:rPr>
          <w:color w:val="000000"/>
          <w:lang w:val="sr-RS"/>
        </w:rPr>
        <w:t>6</w:t>
      </w:r>
      <w:r>
        <w:rPr>
          <w:color w:val="000000"/>
        </w:rPr>
        <w:t>.</w:t>
      </w:r>
      <w:r>
        <w:rPr>
          <w:color w:val="000000"/>
        </w:rPr>
        <w:t xml:space="preserve"> године донела је </w:t>
      </w:r>
    </w:p>
    <w:p>
      <w:pPr>
        <w:pStyle w:val="Odlukazakon"/>
        <w:shd w:val="clear" w:color="auto" w:fill="FFFFFF"/>
        <w:spacing w:beforeAutospacing="0" w:before="120" w:afterAutospacing="0" w:after="0"/>
        <w:ind w:firstLine="536"/>
        <w:jc w:val="center"/>
        <w:rPr>
          <w:color w:val="000000"/>
        </w:rPr>
      </w:pPr>
      <w:r>
        <w:rPr>
          <w:color w:val="000000"/>
        </w:rPr>
      </w:r>
    </w:p>
    <w:p>
      <w:pPr>
        <w:pStyle w:val="Odlukazakon"/>
        <w:shd w:val="clear" w:color="auto" w:fill="FFFFFF"/>
        <w:spacing w:beforeAutospacing="0" w:before="120" w:afterAutospacing="0" w:after="0"/>
        <w:ind w:firstLine="536"/>
        <w:jc w:val="center"/>
        <w:rPr>
          <w:color w:val="000000"/>
        </w:rPr>
      </w:pPr>
      <w:r>
        <w:rPr>
          <w:b/>
          <w:color w:val="000000"/>
        </w:rPr>
        <w:t>О Д Л У К У</w:t>
      </w:r>
    </w:p>
    <w:p>
      <w:pPr>
        <w:pStyle w:val="Odlukazakon"/>
        <w:shd w:val="clear" w:color="auto" w:fill="FFFFFF"/>
        <w:spacing w:beforeAutospacing="0" w:before="120" w:afterAutospacing="0" w:after="0"/>
        <w:jc w:val="center"/>
        <w:rPr>
          <w:color w:val="000000"/>
        </w:rPr>
      </w:pPr>
      <w:r>
        <w:rPr>
          <w:b/>
          <w:color w:val="000000"/>
        </w:rPr>
        <w:t>о  измени Одлуке о именовању Комисије за планове општине Димитровград</w:t>
      </w:r>
    </w:p>
    <w:p>
      <w:pPr>
        <w:pStyle w:val="Odlukazakon"/>
        <w:shd w:val="clear" w:color="auto" w:fill="FFFFFF"/>
        <w:spacing w:beforeAutospacing="0" w:before="120" w:afterAutospacing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Odlukazakon"/>
        <w:shd w:val="clear" w:color="auto" w:fill="FFFFFF"/>
        <w:spacing w:beforeAutospacing="0" w:before="120" w:afterAutospacing="0" w:after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</w:rPr>
      </w:pPr>
      <w:r>
        <w:rPr>
          <w:b/>
          <w:bCs/>
          <w:color w:val="000000"/>
        </w:rPr>
        <w:t>Члан 1.</w:t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 xml:space="preserve">У Одлуци о именовању Комисије за планове општине Димитровград </w:t>
      </w:r>
      <w:r>
        <w:rPr>
          <w:color w:val="000000"/>
          <w:shd w:fill="FFFFFF" w:val="clear"/>
        </w:rPr>
        <w:t>("Службени лист општине Димитровград", бр.18/23) у члану 1.став 1. тачка 2. мења се и гласи: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hd w:fill="FFFFFF" w:val="clear"/>
        </w:rPr>
        <w:t xml:space="preserve">          </w:t>
      </w:r>
      <w:r>
        <w:rPr>
          <w:color w:val="000000"/>
          <w:shd w:fill="FFFFFF" w:val="clear"/>
        </w:rPr>
        <w:t>"2.</w:t>
      </w:r>
      <w:r>
        <w:rPr>
          <w:b/>
          <w:color w:val="000000"/>
          <w:shd w:fill="FFFFFF" w:val="clear"/>
        </w:rPr>
        <w:t xml:space="preserve"> Славиша Тошић,</w:t>
      </w:r>
      <w:r>
        <w:rPr>
          <w:color w:val="000000"/>
          <w:shd w:fill="FFFFFF" w:val="clear"/>
        </w:rPr>
        <w:t xml:space="preserve"> дипломирани просторни планер из Пирота, лиценца ИКС бр. 100P0029119,  заменик председника,"</w:t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</w:rPr>
      </w:pPr>
      <w:r>
        <w:rPr>
          <w:b/>
          <w:bCs/>
          <w:color w:val="000000"/>
          <w:shd w:fill="FFFFFF" w:val="clear"/>
        </w:rPr>
        <w:t>Члан 2.</w:t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  <w:shd w:fill="FFFFFF" w:val="clear"/>
        </w:rPr>
        <w:t xml:space="preserve">           </w:t>
      </w:r>
      <w:r>
        <w:rPr>
          <w:color w:val="000000"/>
          <w:shd w:fill="FFFFFF" w:val="clear"/>
        </w:rPr>
        <w:t>Мења се члан 6. и гласи: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hd w:fill="FFFFFF" w:val="clear"/>
        </w:rPr>
        <w:t xml:space="preserve">          </w:t>
      </w:r>
      <w:r>
        <w:rPr>
          <w:color w:val="000000"/>
          <w:shd w:fill="FFFFFF" w:val="clear"/>
        </w:rPr>
        <w:t>Председнику, заменику председника, секретару и члановима Комисије припада накнада за рад у Комисији.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hd w:fill="FFFFFF" w:val="clear"/>
        </w:rPr>
        <w:t xml:space="preserve">          </w:t>
      </w:r>
      <w:r>
        <w:rPr>
          <w:color w:val="000000"/>
          <w:shd w:fill="FFFFFF" w:val="clear"/>
        </w:rPr>
        <w:t>Председнику припада нето накнада у висини од 9.600,00 (девет хиљада и шестстотина) динара, а  осталим члановима Комисије 8.000,00 (осам хиљада) динара, по одржаној седници.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hd w:fill="FFFFFF" w:val="clear"/>
        </w:rPr>
        <w:t xml:space="preserve">           </w:t>
      </w:r>
      <w:r>
        <w:rPr>
          <w:color w:val="000000"/>
          <w:shd w:fill="FFFFFF" w:val="clear"/>
        </w:rPr>
        <w:t>Средства за рад Комисије обезбеђују се у буџету јединице локалне самоуправе.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>Председнику, заменику председника и члановима Комисије који немају пребивалиште на територији општине Димитровград, локална самоуправа обезбеђује превоз за долазак на седницу Комисије. У случају немогућности обезбеђења превоза, наведена лица имају право на накнаду трошкова превоза у висини цене повратне аутобуске карте на релацији од места пребивалишта до места одржавања седнице Комисије.</w:t>
      </w:r>
      <w:r>
        <w:rPr>
          <w:color w:val="000000"/>
          <w:shd w:fill="FFFFFF" w:val="clear"/>
        </w:rPr>
        <w:t xml:space="preserve"> 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</w:rPr>
      </w:pPr>
      <w:r>
        <w:rPr>
          <w:b/>
          <w:bCs/>
          <w:color w:val="000000"/>
          <w:shd w:fill="FFFFFF" w:val="clear"/>
        </w:rPr>
        <w:t>Члан 3.</w:t>
      </w:r>
    </w:p>
    <w:p>
      <w:pPr>
        <w:pStyle w:val="Odlukazakon"/>
        <w:shd w:val="clear" w:color="auto" w:fill="FFFFFF"/>
        <w:spacing w:beforeAutospacing="0" w:before="0" w:afterAutospacing="0" w:after="0"/>
        <w:jc w:val="center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  <w:shd w:fill="FFFFFF" w:val="clear"/>
        </w:rPr>
        <w:t>Ова одлука ступа на снагу осмог дана од дана објављивања у "Службеном листу општине Димитровград".</w:t>
      </w:r>
    </w:p>
    <w:p>
      <w:pPr>
        <w:pStyle w:val="Odlukazakon"/>
        <w:shd w:val="clear" w:color="auto" w:fill="FFFFFF"/>
        <w:spacing w:beforeAutospacing="0" w:before="0" w:afterAutospacing="0" w:after="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251" w:afterAutospacing="0" w:after="251"/>
        <w:jc w:val="center"/>
        <w:rPr>
          <w:color w:val="000000"/>
        </w:rPr>
      </w:pPr>
      <w:r>
        <w:rPr>
          <w:b/>
          <w:color w:val="000000"/>
          <w:shd w:fill="FFFFFF" w:val="clear"/>
        </w:rPr>
        <w:t>О б р а з л о ж е њ е</w:t>
      </w:r>
    </w:p>
    <w:p>
      <w:pPr>
        <w:pStyle w:val="Odlukazakon"/>
        <w:shd w:val="clear" w:color="auto" w:fill="FFFFFF"/>
        <w:spacing w:beforeAutospacing="0" w:before="251" w:afterAutospacing="0" w:after="251"/>
        <w:jc w:val="both"/>
        <w:rPr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Правни основ за доношење Одлуке садржан је у одредбама члана 52. став 1.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и 7.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Закона о планирању и изградњи („Сл. Гласник Републике Србије“ </w:t>
      </w:r>
      <w:r>
        <w:rPr>
          <w:color w:val="000000"/>
          <w:shd w:fill="FFFFFF" w:val="clear"/>
        </w:rPr>
        <w:t xml:space="preserve"> („Службени гласник РС“ број 72/2009, 81/2009 - испр., 64/2010 - одлука УС, 24/2011, 121/2012, 42/2013 - одлука УС, 50/2013 - одлука УС, 98/2013 - одлука УС, 132/2014, 145/2014, </w:t>
      </w:r>
      <w:r>
        <w:rPr>
          <w:rFonts w:eastAsia="Calibri"/>
          <w:color w:val="000000"/>
          <w:lang w:eastAsia="en-US"/>
        </w:rPr>
        <w:t xml:space="preserve"> 83/2019, 31/2019, 37/2019-др. закон,  9/2020, 52/2021,  62/2023 и 91/2025</w:t>
      </w:r>
      <w:r>
        <w:rPr>
          <w:color w:val="000000"/>
          <w:shd w:fill="FFFFFF" w:val="clear"/>
        </w:rPr>
        <w:t xml:space="preserve">), члана 12. став1. </w:t>
      </w:r>
      <w:r>
        <w:rPr>
          <w:color w:val="000000"/>
        </w:rPr>
        <w:t xml:space="preserve">Правилника </w:t>
      </w:r>
      <w:r>
        <w:rPr>
          <w:bCs/>
          <w:color w:val="000000"/>
        </w:rPr>
        <w:t xml:space="preserve">о начину и поступку избора чланова комисије за стручну контролу планских докумената, комисије за контролу усклађености планских докумената, комисије за планове јединице локалне самоуправе и комисије за стручну контролу урбанистичког пројекта, праву и висини накнаде члановима комисије, као и условима и начину рада комисија </w:t>
      </w:r>
      <w:r>
        <w:rPr>
          <w:color w:val="000000"/>
        </w:rPr>
        <w:t>("Службени гласник РС",32/19)</w:t>
      </w:r>
      <w:r>
        <w:rPr>
          <w:color w:val="000000"/>
          <w:shd w:fill="FFFFFF" w:val="clear"/>
        </w:rPr>
        <w:t>, којима је утврђено да Скупштина јединице  локалне самоуправе образује Комисију за планове јединице локалне самоуправе, у складу са законом, као и у одредбама  члана 40. став1. тачка 74) Статута општине Димитровград ("Службени лист општине Димитровград", бр. 6/19), којим је прописано да Скупштина општине, у складу са законом доноси прописе и друге опште акте.</w:t>
      </w:r>
    </w:p>
    <w:p>
      <w:pPr>
        <w:pStyle w:val="Odlukazakon"/>
        <w:shd w:val="clear" w:color="auto" w:fill="FFFFFF"/>
        <w:spacing w:beforeAutospacing="0" w:before="251" w:afterAutospacing="0" w:after="251"/>
        <w:jc w:val="both"/>
        <w:rPr>
          <w:color w:val="000000"/>
        </w:rPr>
      </w:pPr>
      <w:r>
        <w:rPr>
          <w:color w:val="000000"/>
          <w:shd w:fill="FFFFFF" w:val="clear"/>
        </w:rPr>
        <w:t>Разлог за доношење ове Одлуке јесте стварање услова за потпуни састав и функционалан рад  Комисије за планове будући да досадашњи заменик председника Комисије за планове Никола Стојанов из Димитровграда, већ дуже време, без образложења, не учествује у раду Комисије.                                                                                                                                                                   Разлог за повећање надокнаде која припада Председнику, заменику председника, секретару и члановима Комисије  за рад у комисији је што иста  није увећана последњих   6 година. Такође, овим повећањем надокнада је усклађена са износима које примају чланови Комисија за планове у општинама приближне величине.</w:t>
      </w:r>
    </w:p>
    <w:p>
      <w:pPr>
        <w:pStyle w:val="Odlukazakon"/>
        <w:shd w:val="clear" w:color="auto" w:fill="FFFFFF"/>
        <w:spacing w:beforeAutospacing="0" w:before="251" w:afterAutospacing="0" w:after="251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251" w:afterAutospacing="0" w:after="251"/>
        <w:rPr>
          <w:color w:val="000000"/>
        </w:rPr>
      </w:pPr>
      <w:r>
        <w:rPr>
          <w:color w:val="000000"/>
          <w:shd w:fill="FFFFFF" w:val="clear"/>
        </w:rPr>
        <w:t>Број:_____________</w:t>
      </w:r>
    </w:p>
    <w:p>
      <w:pPr>
        <w:pStyle w:val="Odlukazakon"/>
        <w:shd w:val="clear" w:color="auto" w:fill="FFFFFF"/>
        <w:spacing w:beforeAutospacing="0" w:before="251" w:afterAutospacing="0" w:after="251"/>
        <w:rPr>
          <w:color w:val="000000"/>
        </w:rPr>
      </w:pPr>
      <w:r>
        <w:rPr>
          <w:color w:val="000000"/>
          <w:shd w:fill="FFFFFF" w:val="clear"/>
        </w:rPr>
        <w:t>У Димитровграду, ________________</w:t>
      </w:r>
    </w:p>
    <w:p>
      <w:pPr>
        <w:pStyle w:val="Odlukazakon"/>
        <w:shd w:val="clear" w:color="auto" w:fill="FFFFFF"/>
        <w:spacing w:beforeAutospacing="0" w:before="251" w:afterAutospacing="0" w:after="251"/>
        <w:jc w:val="center"/>
        <w:rPr>
          <w:b/>
          <w:b/>
          <w:color w:val="000000"/>
          <w:highlight w:val="white"/>
        </w:rPr>
      </w:pPr>
      <w:r>
        <w:rPr>
          <w:b/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251" w:afterAutospacing="0" w:after="251"/>
        <w:jc w:val="center"/>
        <w:rPr>
          <w:color w:val="000000"/>
        </w:rPr>
      </w:pPr>
      <w:r>
        <w:rPr>
          <w:b/>
          <w:color w:val="000000"/>
          <w:shd w:fill="FFFFFF" w:val="clear"/>
        </w:rPr>
        <w:t>СКУПШТИНА ОПШТИНЕ ДИМИТРОВГРАД</w:t>
      </w:r>
    </w:p>
    <w:p>
      <w:pPr>
        <w:pStyle w:val="Odlukazakon"/>
        <w:shd w:val="clear" w:color="auto" w:fill="FFFFFF"/>
        <w:spacing w:beforeAutospacing="0" w:before="251" w:afterAutospacing="0" w:after="251"/>
        <w:jc w:val="center"/>
        <w:rPr>
          <w:b/>
          <w:b/>
          <w:color w:val="000000"/>
          <w:highlight w:val="white"/>
        </w:rPr>
      </w:pPr>
      <w:r>
        <w:rPr>
          <w:b/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251" w:afterAutospacing="0" w:after="251"/>
        <w:jc w:val="center"/>
        <w:rPr>
          <w:color w:val="000000"/>
        </w:rPr>
      </w:pPr>
      <w:r>
        <w:rPr>
          <w:b/>
          <w:color w:val="000000"/>
          <w:shd w:fill="FFFFFF" w:val="clear"/>
        </w:rPr>
        <w:t xml:space="preserve">                                                                                                      </w:t>
      </w:r>
      <w:r>
        <w:rPr>
          <w:b/>
          <w:color w:val="000000"/>
          <w:shd w:fill="FFFFFF" w:val="clear"/>
        </w:rPr>
        <w:t>ПРЕДСЕДНИК</w:t>
      </w:r>
    </w:p>
    <w:p>
      <w:pPr>
        <w:pStyle w:val="Odlukazakon"/>
        <w:shd w:val="clear" w:color="auto" w:fill="FFFFFF"/>
        <w:spacing w:beforeAutospacing="0" w:before="251" w:afterAutospacing="0" w:after="251"/>
        <w:jc w:val="center"/>
        <w:rPr>
          <w:color w:val="000000"/>
        </w:rPr>
      </w:pPr>
      <w:r>
        <w:rPr>
          <w:b/>
          <w:color w:val="000000"/>
          <w:shd w:fill="FFFFFF" w:val="clear"/>
        </w:rPr>
        <w:t xml:space="preserve">                                                                                                   </w:t>
      </w:r>
      <w:r>
        <w:rPr>
          <w:b/>
          <w:color w:val="000000"/>
          <w:shd w:fill="FFFFFF" w:val="clear"/>
        </w:rPr>
        <w:t>Зоран Ђуров</w:t>
      </w:r>
    </w:p>
    <w:p>
      <w:pPr>
        <w:pStyle w:val="Odlukazakon"/>
        <w:shd w:val="clear" w:color="auto" w:fill="FFFFFF"/>
        <w:spacing w:beforeAutospacing="0" w:before="251" w:afterAutospacing="0" w:after="251"/>
        <w:rPr>
          <w:color w:val="000000"/>
          <w:highlight w:val="white"/>
        </w:rPr>
      </w:pPr>
      <w:r>
        <w:rPr>
          <w:color w:val="000000"/>
          <w:shd w:fill="FFFFFF" w:val="clear"/>
        </w:rPr>
      </w:r>
    </w:p>
    <w:p>
      <w:pPr>
        <w:pStyle w:val="Odlukazakon"/>
        <w:shd w:val="clear" w:color="auto" w:fill="FFFFFF"/>
        <w:spacing w:beforeAutospacing="0" w:before="251" w:afterAutospacing="0" w:after="251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1440" w:right="1440" w:header="0" w:top="810" w:footer="0" w:bottom="90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49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e51183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Odlukazakon" w:customStyle="1">
    <w:name w:val="odluka-zakon"/>
    <w:basedOn w:val="Normal"/>
    <w:qFormat/>
    <w:rsid w:val="00e511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entar" w:customStyle="1">
    <w:name w:val="centar"/>
    <w:basedOn w:val="Normal"/>
    <w:qFormat/>
    <w:rsid w:val="00e511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LibreOffice/6.4.4.2$Windows_X86_64 LibreOffice_project/3d775be2011f3886db32dfd395a6a6d1ca2630ff</Application>
  <Pages>2</Pages>
  <Words>577</Words>
  <Characters>3391</Characters>
  <CharactersWithSpaces>4529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2025-12-26T13:29:00Z</dcterms:created>
  <dc:creator>Nikola</dc:creator>
  <dc:description/>
  <dc:language>sr-Latn-RS</dc:language>
  <cp:lastModifiedBy/>
  <cp:lastPrinted>2025-12-26T07:57:00Z</cp:lastPrinted>
  <dcterms:modified xsi:type="dcterms:W3CDTF">2026-03-26T11:05:00Z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