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7D7D" w14:textId="6AA96051" w:rsidR="000A45D6" w:rsidRPr="006F0BE6" w:rsidRDefault="00000000" w:rsidP="00FD15AC">
      <w:pPr>
        <w:pStyle w:val="Standard"/>
        <w:jc w:val="right"/>
        <w:rPr>
          <w:rFonts w:ascii="Arial" w:hAnsi="Arial"/>
          <w:b/>
          <w:bCs/>
          <w:sz w:val="22"/>
          <w:szCs w:val="22"/>
          <w:lang w:val="sr-Cyrl-RS"/>
        </w:rPr>
      </w:pPr>
      <w:r>
        <w:rPr>
          <w:rFonts w:ascii="Arial" w:hAnsi="Arial"/>
          <w:b/>
          <w:bCs/>
          <w:sz w:val="22"/>
          <w:szCs w:val="22"/>
        </w:rPr>
        <w:t xml:space="preserve"> ПРЕДЛОГ</w:t>
      </w:r>
    </w:p>
    <w:p w14:paraId="31662106" w14:textId="34578B98" w:rsidR="000A45D6" w:rsidRPr="00FD15AC" w:rsidRDefault="00000000" w:rsidP="00FD15AC">
      <w:pPr>
        <w:pStyle w:val="Standard"/>
        <w:ind w:firstLine="576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54,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4. Закона о јавној својини („Службени гласник РС“, бр. 72/2011, 88/2013, 105/2014, 104/2016 – др. закон, 108/2016, 113/2017, 95/2018, 153/2020 и 94/2024) и члана 40, става 1, тачака 23), 24) и 25) </w:t>
      </w:r>
      <w:proofErr w:type="spellStart"/>
      <w:r>
        <w:rPr>
          <w:rFonts w:ascii="Arial" w:hAnsi="Arial"/>
        </w:rPr>
        <w:t>Статута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r w:rsidR="00EB3964">
        <w:rPr>
          <w:rFonts w:ascii="Arial" w:hAnsi="Arial"/>
          <w:lang w:val="sr-Cyrl-RS"/>
        </w:rPr>
        <w:t>л</w:t>
      </w:r>
      <w:proofErr w:type="spellStart"/>
      <w:r>
        <w:rPr>
          <w:rFonts w:ascii="Arial" w:hAnsi="Arial"/>
        </w:rPr>
        <w:t>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>. 6/2019 и 4</w:t>
      </w:r>
      <w:r w:rsidR="000160D6"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/2025),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СО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о давању у закуп </w:t>
      </w:r>
      <w:r>
        <w:rPr>
          <w:rFonts w:ascii="Arial" w:hAnsi="Arial"/>
          <w:color w:val="000000"/>
        </w:rPr>
        <w:t>непокретности</w:t>
      </w:r>
      <w:r>
        <w:rPr>
          <w:rFonts w:ascii="Arial" w:hAnsi="Arial"/>
        </w:rPr>
        <w:t xml:space="preserve"> у јавној својини Општине Димитровград („Сл. Лист Општине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>, бр. ________________ од 18.12.2025. године, Скупштина општине Димитровград, на седници одржаној дана ________________, доноси следећу</w:t>
      </w:r>
    </w:p>
    <w:p w14:paraId="360D9EC0" w14:textId="77777777" w:rsidR="000A45D6" w:rsidRDefault="000A45D6">
      <w:pPr>
        <w:pStyle w:val="Standard"/>
        <w:ind w:firstLine="576"/>
        <w:jc w:val="both"/>
        <w:rPr>
          <w:b/>
          <w:bCs/>
        </w:rPr>
      </w:pPr>
    </w:p>
    <w:p w14:paraId="438FEEBC" w14:textId="77777777" w:rsidR="000A45D6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ОДЛУКА</w:t>
      </w:r>
    </w:p>
    <w:p w14:paraId="03C68AFA" w14:textId="2F416000" w:rsidR="000A45D6" w:rsidRDefault="00000000">
      <w:pPr>
        <w:pStyle w:val="Standard"/>
        <w:jc w:val="center"/>
      </w:pPr>
      <w:r>
        <w:rPr>
          <w:rFonts w:ascii="Arial" w:hAnsi="Arial"/>
          <w:b/>
          <w:bCs/>
        </w:rPr>
        <w:t>О УТВРЂИВАЊУ</w:t>
      </w:r>
      <w:r w:rsidR="00EB3964">
        <w:rPr>
          <w:rFonts w:ascii="Arial" w:hAnsi="Arial"/>
          <w:b/>
          <w:bCs/>
          <w:lang w:val="sr-Cyrl-RS"/>
        </w:rPr>
        <w:t xml:space="preserve"> </w:t>
      </w:r>
      <w:r>
        <w:rPr>
          <w:rFonts w:ascii="Arial" w:hAnsi="Arial"/>
          <w:b/>
          <w:bCs/>
        </w:rPr>
        <w:t>ТРЖИШНЕ ВИСИНЕ ЗАКУПНИНЕ НЕПОКРЕТНОСТИ У ЈАВНОЈ СВОЈИНИ ОПШТИНЕ ДИМИТРОВГРАД ЗА 2026. ГОДИНУ</w:t>
      </w:r>
    </w:p>
    <w:p w14:paraId="6DE4C1B4" w14:textId="77777777" w:rsidR="000A45D6" w:rsidRPr="00FD15AC" w:rsidRDefault="000A45D6">
      <w:pPr>
        <w:pStyle w:val="Standard"/>
        <w:jc w:val="both"/>
        <w:rPr>
          <w:rFonts w:ascii="Arial" w:hAnsi="Arial"/>
          <w:lang w:val="sr-Cyrl-RS"/>
        </w:rPr>
      </w:pPr>
    </w:p>
    <w:p w14:paraId="0F9B2F48" w14:textId="5FB77394" w:rsidR="000A45D6" w:rsidRPr="00FD15AC" w:rsidRDefault="00000000" w:rsidP="00FD15AC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</w:t>
      </w:r>
      <w:r w:rsidR="00FD15AC">
        <w:rPr>
          <w:rFonts w:ascii="Arial" w:hAnsi="Arial"/>
          <w:b/>
          <w:bCs/>
          <w:lang w:val="sr-Cyrl-RS"/>
        </w:rPr>
        <w:t>.</w:t>
      </w:r>
    </w:p>
    <w:p w14:paraId="4F719EB8" w14:textId="05008E1A" w:rsidR="000A45D6" w:rsidRDefault="00000000" w:rsidP="00FD15AC">
      <w:pPr>
        <w:pStyle w:val="Standard"/>
        <w:ind w:firstLine="720"/>
        <w:jc w:val="both"/>
      </w:pPr>
      <w:r>
        <w:rPr>
          <w:rFonts w:ascii="Arial" w:hAnsi="Arial"/>
        </w:rPr>
        <w:t xml:space="preserve">Овом Одлуком утврђује се процењена тржишна висина закупнине за непокретности у јавној својини Општине Димитровград, које се издају у закуп у складу са Одлуком о давању у закуп </w:t>
      </w:r>
      <w:r>
        <w:rPr>
          <w:rFonts w:ascii="Arial" w:hAnsi="Arial"/>
          <w:color w:val="000000"/>
        </w:rPr>
        <w:t xml:space="preserve">непокретности </w:t>
      </w:r>
      <w:r>
        <w:rPr>
          <w:rFonts w:ascii="Arial" w:hAnsi="Arial"/>
        </w:rPr>
        <w:t xml:space="preserve">у јавној својини Општине Димитровград („Сл. Лист Општине Димитровград“, бр. ________________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18.12.2025.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 xml:space="preserve"> (У </w:t>
      </w:r>
      <w:proofErr w:type="spellStart"/>
      <w:r>
        <w:rPr>
          <w:rFonts w:ascii="Arial" w:hAnsi="Arial"/>
        </w:rPr>
        <w:t>даљем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тексту</w:t>
      </w:r>
      <w:proofErr w:type="spellEnd"/>
      <w:r>
        <w:rPr>
          <w:rFonts w:ascii="Arial" w:hAnsi="Arial"/>
        </w:rPr>
        <w:t>: почетни износ закупнине).</w:t>
      </w:r>
    </w:p>
    <w:p w14:paraId="54E2D036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55F484E2" w14:textId="1BD9DBB8" w:rsidR="000A45D6" w:rsidRPr="00FD15AC" w:rsidRDefault="00000000" w:rsidP="00FD15AC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2</w:t>
      </w:r>
      <w:r w:rsidR="00FD15AC">
        <w:rPr>
          <w:rFonts w:ascii="Arial" w:hAnsi="Arial"/>
          <w:b/>
          <w:bCs/>
          <w:lang w:val="sr-Cyrl-RS"/>
        </w:rPr>
        <w:t>.</w:t>
      </w:r>
    </w:p>
    <w:p w14:paraId="209ABA54" w14:textId="671A614C" w:rsidR="000A45D6" w:rsidRDefault="00000000" w:rsidP="00FD15AC">
      <w:pPr>
        <w:pStyle w:val="Standard"/>
        <w:ind w:firstLine="720"/>
        <w:jc w:val="both"/>
      </w:pPr>
      <w:proofErr w:type="spellStart"/>
      <w:r>
        <w:rPr>
          <w:rFonts w:ascii="Arial" w:hAnsi="Arial"/>
        </w:rPr>
        <w:t>Критеријуми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обрачун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почетног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 w:rsidR="00906DA0">
        <w:rPr>
          <w:rFonts w:ascii="Arial" w:hAnsi="Arial"/>
          <w:lang w:val="sr-Cyrl-RS"/>
        </w:rPr>
        <w:t xml:space="preserve"> у поступцима јавног надметања и прикупљања писмених понуда и поступку непосредне погодбе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зона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подручје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) у </w:t>
      </w:r>
      <w:proofErr w:type="spellStart"/>
      <w:r>
        <w:rPr>
          <w:rFonts w:ascii="Arial" w:hAnsi="Arial"/>
        </w:rPr>
        <w:t>којем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лоциран</w:t>
      </w:r>
      <w:proofErr w:type="spellEnd"/>
      <w:r w:rsidR="00906DA0">
        <w:rPr>
          <w:rFonts w:ascii="Arial" w:hAnsi="Arial"/>
          <w:lang w:val="sr-Cyrl-RS"/>
        </w:rPr>
        <w:t>а непокретност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ње</w:t>
      </w:r>
      <w:proofErr w:type="spellEnd"/>
      <w:r w:rsidR="00906DA0">
        <w:rPr>
          <w:rFonts w:ascii="Arial" w:hAnsi="Arial"/>
          <w:lang w:val="sr-Cyrl-RS"/>
        </w:rPr>
        <w:t>н</w:t>
      </w:r>
      <w:r>
        <w:rPr>
          <w:rFonts w:ascii="Arial" w:hAnsi="Arial"/>
        </w:rPr>
        <w:t xml:space="preserve">а </w:t>
      </w:r>
      <w:proofErr w:type="spellStart"/>
      <w:r>
        <w:rPr>
          <w:rFonts w:ascii="Arial" w:hAnsi="Arial"/>
        </w:rPr>
        <w:t>намена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одобрена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делатност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трајања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величина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површина</w:t>
      </w:r>
      <w:proofErr w:type="spellEnd"/>
      <w:r>
        <w:rPr>
          <w:rFonts w:ascii="Arial" w:hAnsi="Arial"/>
        </w:rPr>
        <w:t xml:space="preserve">) </w:t>
      </w:r>
      <w:r w:rsidR="00906DA0">
        <w:rPr>
          <w:rFonts w:ascii="Arial" w:hAnsi="Arial"/>
          <w:lang w:val="sr-Cyrl-RS"/>
        </w:rPr>
        <w:t>непокретности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предмет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, и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следећи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>:</w:t>
      </w:r>
    </w:p>
    <w:p w14:paraId="6AEAF564" w14:textId="77777777" w:rsidR="000A45D6" w:rsidRDefault="000A45D6">
      <w:pPr>
        <w:pStyle w:val="Standard"/>
        <w:jc w:val="both"/>
      </w:pPr>
    </w:p>
    <w:p w14:paraId="52D4E51A" w14:textId="77777777" w:rsidR="000A45D6" w:rsidRDefault="00000000">
      <w:pPr>
        <w:pStyle w:val="Standard"/>
        <w:jc w:val="both"/>
      </w:pPr>
      <w:r>
        <w:rPr>
          <w:rFonts w:ascii="Arial" w:hAnsi="Arial"/>
        </w:rPr>
        <w:t>Према погодностима које пружа локација на којој се налазе непокретности у јавној својини Општине, утврђују се следеће зоне:</w:t>
      </w:r>
    </w:p>
    <w:p w14:paraId="4C660650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6C98B70B" w14:textId="10279671" w:rsidR="000A45D6" w:rsidRPr="00FD15AC" w:rsidRDefault="00000000" w:rsidP="000160D6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>- Екстра зона – подручје граничног прелаза Градина</w:t>
      </w:r>
    </w:p>
    <w:p w14:paraId="25923B52" w14:textId="59C3301C" w:rsidR="000A45D6" w:rsidRPr="00FD15AC" w:rsidRDefault="00000000" w:rsidP="000160D6">
      <w:pPr>
        <w:pStyle w:val="Standard"/>
        <w:jc w:val="both"/>
        <w:rPr>
          <w:lang w:val="sr-Cyrl-RS"/>
        </w:rPr>
      </w:pPr>
      <w:r>
        <w:rPr>
          <w:rFonts w:ascii="Arial" w:hAnsi="Arial"/>
        </w:rPr>
        <w:t>- Прва зона - непокретности у ужем центру (Трг Зорана Ђинђића и улица Балканска до пружног прелаза код Дома Здравља)</w:t>
      </w:r>
    </w:p>
    <w:p w14:paraId="27202FF3" w14:textId="78A0B738" w:rsidR="000A45D6" w:rsidRPr="00FD15AC" w:rsidRDefault="00000000" w:rsidP="000160D6">
      <w:pPr>
        <w:pStyle w:val="Standard"/>
        <w:jc w:val="both"/>
        <w:rPr>
          <w:lang w:val="sr-Cyrl-RS"/>
        </w:rPr>
      </w:pPr>
      <w:r>
        <w:rPr>
          <w:rFonts w:ascii="Arial" w:hAnsi="Arial"/>
        </w:rPr>
        <w:t xml:space="preserve">- Друга зона обухвата </w:t>
      </w:r>
      <w:r>
        <w:rPr>
          <w:rFonts w:ascii="Arial" w:hAnsi="Arial"/>
          <w:color w:val="000000"/>
        </w:rPr>
        <w:t>непокретности</w:t>
      </w:r>
      <w:r>
        <w:rPr>
          <w:rFonts w:ascii="Arial" w:hAnsi="Arial"/>
        </w:rPr>
        <w:t xml:space="preserve"> на земљишту на осталом</w:t>
      </w:r>
      <w:r>
        <w:rPr>
          <w:rFonts w:ascii="Arial" w:hAnsi="Arial"/>
          <w:strike/>
        </w:rPr>
        <w:t xml:space="preserve"> </w:t>
      </w:r>
      <w:r>
        <w:rPr>
          <w:rFonts w:ascii="Arial" w:hAnsi="Arial"/>
        </w:rPr>
        <w:t>подручју у К.О. Димитровград.</w:t>
      </w:r>
    </w:p>
    <w:p w14:paraId="394D29DB" w14:textId="0FCEEB5A" w:rsidR="000A45D6" w:rsidRPr="00FD15AC" w:rsidRDefault="00000000" w:rsidP="000160D6">
      <w:pPr>
        <w:pStyle w:val="Standard"/>
        <w:jc w:val="both"/>
        <w:rPr>
          <w:lang w:val="sr-Cyrl-RS"/>
        </w:rPr>
      </w:pPr>
      <w:r>
        <w:rPr>
          <w:rFonts w:ascii="Arial" w:hAnsi="Arial"/>
        </w:rPr>
        <w:t>- Трећа зона обухвата непокретности које нису обухваћене у претходне три зоне.</w:t>
      </w:r>
    </w:p>
    <w:p w14:paraId="604B8D06" w14:textId="77777777" w:rsidR="000A45D6" w:rsidRDefault="000A45D6">
      <w:pPr>
        <w:pStyle w:val="Standard"/>
        <w:jc w:val="center"/>
        <w:rPr>
          <w:rFonts w:ascii="Arial" w:hAnsi="Arial"/>
        </w:rPr>
      </w:pPr>
    </w:p>
    <w:p w14:paraId="4D6E108C" w14:textId="77777777" w:rsidR="000A45D6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I. УТВРЂИВАЊЕ ПОЧЕТНОГ ИЗНОСА ЗАКУПНИНЕ ЗА ПОСЛОВНИ ПРОСТОР</w:t>
      </w:r>
    </w:p>
    <w:p w14:paraId="781EA477" w14:textId="77777777" w:rsidR="000A45D6" w:rsidRPr="00FD15AC" w:rsidRDefault="000A45D6" w:rsidP="00FD15AC">
      <w:pPr>
        <w:pStyle w:val="Standard"/>
        <w:rPr>
          <w:rFonts w:ascii="Arial" w:hAnsi="Arial"/>
          <w:b/>
          <w:bCs/>
          <w:lang w:val="sr-Cyrl-RS"/>
        </w:rPr>
      </w:pPr>
    </w:p>
    <w:p w14:paraId="52B5C8CB" w14:textId="01FED295" w:rsidR="000A45D6" w:rsidRPr="00FD15AC" w:rsidRDefault="00000000" w:rsidP="00FD15AC">
      <w:pPr>
        <w:pStyle w:val="Standard"/>
        <w:jc w:val="center"/>
        <w:rPr>
          <w:rFonts w:ascii="Arial" w:hAnsi="Arial"/>
          <w:b/>
          <w:bCs/>
          <w:lang w:val="sr-Cyrl-RS"/>
        </w:rPr>
      </w:pPr>
      <w:r>
        <w:rPr>
          <w:rFonts w:ascii="Arial" w:hAnsi="Arial"/>
          <w:b/>
          <w:bCs/>
        </w:rPr>
        <w:t>Члан 3</w:t>
      </w:r>
      <w:r w:rsidR="00FD15AC">
        <w:rPr>
          <w:rFonts w:ascii="Arial" w:hAnsi="Arial"/>
          <w:b/>
          <w:bCs/>
          <w:lang w:val="sr-Cyrl-RS"/>
        </w:rPr>
        <w:t>.</w:t>
      </w:r>
    </w:p>
    <w:p w14:paraId="22E4FB00" w14:textId="3F269735" w:rsidR="000A45D6" w:rsidRPr="00997F6C" w:rsidRDefault="00000000">
      <w:pPr>
        <w:pStyle w:val="Standard"/>
        <w:ind w:firstLine="576"/>
        <w:jc w:val="both"/>
        <w:rPr>
          <w:lang w:val="sr-Cyrl-RS"/>
        </w:rPr>
      </w:pPr>
      <w:proofErr w:type="spellStart"/>
      <w:r>
        <w:rPr>
          <w:rFonts w:ascii="Arial" w:hAnsi="Arial"/>
          <w:color w:val="000000"/>
        </w:rPr>
        <w:t>Основица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за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обрачун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почетног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износа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износу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1,5% </w:t>
      </w:r>
      <w:proofErr w:type="spellStart"/>
      <w:r>
        <w:rPr>
          <w:rFonts w:ascii="Arial" w:hAnsi="Arial"/>
        </w:rPr>
        <w:t>просечне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квадратног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првој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утврђене</w:t>
      </w:r>
      <w:proofErr w:type="spellEnd"/>
      <w:r>
        <w:rPr>
          <w:rFonts w:ascii="Arial" w:hAnsi="Arial"/>
        </w:rPr>
        <w:t xml:space="preserve"> </w:t>
      </w:r>
      <w:r>
        <w:t xml:space="preserve"> </w:t>
      </w:r>
      <w:proofErr w:type="spellStart"/>
      <w:r>
        <w:rPr>
          <w:rFonts w:ascii="Arial" w:hAnsi="Arial"/>
        </w:rPr>
        <w:t>Решењем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утврђивању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просечних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квадратног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одговарајућих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пореза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2026. </w:t>
      </w:r>
      <w:proofErr w:type="spellStart"/>
      <w:r>
        <w:rPr>
          <w:rFonts w:ascii="Arial" w:hAnsi="Arial"/>
        </w:rPr>
        <w:t>годину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територији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r w:rsidR="00997F6C">
        <w:rPr>
          <w:rFonts w:ascii="Arial" w:hAnsi="Arial"/>
          <w:lang w:val="sr-Cyrl-RS"/>
        </w:rPr>
        <w:t>л</w:t>
      </w:r>
      <w:proofErr w:type="spellStart"/>
      <w:r>
        <w:rPr>
          <w:rFonts w:ascii="Arial" w:hAnsi="Arial"/>
        </w:rPr>
        <w:t>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>. 49/25</w:t>
      </w:r>
      <w:r w:rsidR="00997F6C">
        <w:rPr>
          <w:rFonts w:ascii="Arial" w:hAnsi="Arial"/>
          <w:lang w:val="sr-Cyrl-RS"/>
        </w:rPr>
        <w:t>).</w:t>
      </w:r>
    </w:p>
    <w:p w14:paraId="457DEE04" w14:textId="77777777" w:rsidR="000A45D6" w:rsidRDefault="000A45D6">
      <w:pPr>
        <w:pStyle w:val="Standard"/>
        <w:ind w:firstLine="576"/>
        <w:jc w:val="both"/>
        <w:rPr>
          <w:rFonts w:ascii="Arial" w:hAnsi="Arial"/>
        </w:rPr>
      </w:pPr>
    </w:p>
    <w:p w14:paraId="69083735" w14:textId="1E10F9B1" w:rsidR="000A45D6" w:rsidRPr="00906DA0" w:rsidRDefault="00000000" w:rsidP="00906DA0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lastRenderedPageBreak/>
        <w:t xml:space="preserve">Почетни износ закупнине за пословни простор одређује се на </w:t>
      </w:r>
      <w:proofErr w:type="spellStart"/>
      <w:r>
        <w:rPr>
          <w:rFonts w:ascii="Arial" w:hAnsi="Arial"/>
        </w:rPr>
        <w:t>месечном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нивоу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Цкв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коефицијета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делатности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Кд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коефицијента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зоне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Кз</w:t>
      </w:r>
      <w:proofErr w:type="spellEnd"/>
      <w:r>
        <w:rPr>
          <w:rFonts w:ascii="Arial" w:hAnsi="Arial"/>
        </w:rPr>
        <w:t xml:space="preserve">) и </w:t>
      </w:r>
      <w:proofErr w:type="spellStart"/>
      <w:r>
        <w:rPr>
          <w:rFonts w:ascii="Arial" w:hAnsi="Arial"/>
        </w:rPr>
        <w:t>површине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>.</w:t>
      </w:r>
    </w:p>
    <w:p w14:paraId="7B3AD91F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Коефицијент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делатности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Кд</w:t>
      </w:r>
      <w:proofErr w:type="spellEnd"/>
      <w:r>
        <w:rPr>
          <w:rFonts w:ascii="Arial" w:hAnsi="Arial"/>
        </w:rPr>
        <w:t>):</w:t>
      </w:r>
    </w:p>
    <w:p w14:paraId="1BA8778B" w14:textId="77777777" w:rsidR="000A45D6" w:rsidRDefault="00000000">
      <w:pPr>
        <w:pStyle w:val="Standard"/>
        <w:ind w:firstLine="576"/>
        <w:jc w:val="both"/>
      </w:pPr>
      <w:bookmarkStart w:id="0" w:name="_Hlk216781659"/>
      <w:r>
        <w:rPr>
          <w:rFonts w:ascii="Arial" w:hAnsi="Arial"/>
        </w:rPr>
        <w:t>1) објекти за обављање делатности коцкања и клађења-</w:t>
      </w:r>
      <w:r>
        <w:rPr>
          <w:rFonts w:ascii="Arial" w:hAnsi="Arial"/>
          <w:color w:val="000000"/>
        </w:rPr>
        <w:t>2,00</w:t>
      </w:r>
    </w:p>
    <w:p w14:paraId="28FEDDF3" w14:textId="01424570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 xml:space="preserve">1) </w:t>
      </w:r>
      <w:proofErr w:type="spellStart"/>
      <w:r>
        <w:rPr>
          <w:rFonts w:ascii="Arial" w:hAnsi="Arial"/>
        </w:rPr>
        <w:t>шпедитерске</w:t>
      </w:r>
      <w:proofErr w:type="spellEnd"/>
      <w:r w:rsidR="0031400A">
        <w:rPr>
          <w:rFonts w:ascii="Arial" w:hAnsi="Arial"/>
          <w:lang w:val="sr-Cyrl-RS"/>
        </w:rPr>
        <w:t xml:space="preserve">, </w:t>
      </w:r>
      <w:proofErr w:type="spellStart"/>
      <w:r w:rsidR="0031400A">
        <w:rPr>
          <w:rFonts w:ascii="Arial" w:hAnsi="Arial"/>
          <w:lang w:val="sr-Cyrl-RS"/>
        </w:rPr>
        <w:t>превозничке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мењачке</w:t>
      </w:r>
      <w:proofErr w:type="spellEnd"/>
      <w:r>
        <w:rPr>
          <w:rFonts w:ascii="Arial" w:hAnsi="Arial"/>
        </w:rPr>
        <w:t xml:space="preserve"> делатности-1,00</w:t>
      </w:r>
    </w:p>
    <w:p w14:paraId="54956D92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2) трговине на велико и мало, објекти за пружање угоститељских услуга-0,80</w:t>
      </w:r>
    </w:p>
    <w:p w14:paraId="03996005" w14:textId="67A84D63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3)</w:t>
      </w:r>
      <w:proofErr w:type="spellStart"/>
      <w:r>
        <w:rPr>
          <w:rFonts w:ascii="Arial" w:hAnsi="Arial"/>
          <w:color w:val="000000"/>
        </w:rPr>
        <w:t>производне</w:t>
      </w:r>
      <w:proofErr w:type="spellEnd"/>
      <w:r>
        <w:rPr>
          <w:rFonts w:ascii="Arial" w:hAnsi="Arial"/>
          <w:color w:val="000000"/>
        </w:rPr>
        <w:t xml:space="preserve"> и </w:t>
      </w:r>
      <w:proofErr w:type="spellStart"/>
      <w:r>
        <w:rPr>
          <w:rFonts w:ascii="Arial" w:hAnsi="Arial"/>
          <w:color w:val="000000"/>
        </w:rPr>
        <w:t>занатске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делатности</w:t>
      </w:r>
      <w:proofErr w:type="spellEnd"/>
      <w:r>
        <w:rPr>
          <w:rFonts w:ascii="Arial" w:hAnsi="Arial"/>
          <w:color w:val="000000"/>
        </w:rPr>
        <w:t xml:space="preserve">, делатности из области здравства и </w:t>
      </w:r>
      <w:r>
        <w:rPr>
          <w:rFonts w:ascii="Arial" w:hAnsi="Arial"/>
          <w:color w:val="000000"/>
        </w:rPr>
        <w:tab/>
        <w:t>административно-правне делатности-0,70</w:t>
      </w:r>
    </w:p>
    <w:p w14:paraId="2E055B76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4) остале делатности-0,60</w:t>
      </w:r>
    </w:p>
    <w:bookmarkEnd w:id="0"/>
    <w:p w14:paraId="1E9287D3" w14:textId="77777777" w:rsidR="000A45D6" w:rsidRDefault="000A45D6">
      <w:pPr>
        <w:pStyle w:val="Standard"/>
        <w:ind w:firstLine="576"/>
        <w:jc w:val="both"/>
        <w:rPr>
          <w:rFonts w:ascii="Arial" w:hAnsi="Arial"/>
        </w:rPr>
      </w:pPr>
    </w:p>
    <w:p w14:paraId="767167D7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Коефицијенти зоне (Кз):</w:t>
      </w:r>
    </w:p>
    <w:p w14:paraId="77A99A2A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1) Екстра зона – 2,00;</w:t>
      </w:r>
    </w:p>
    <w:p w14:paraId="408C2F39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2) Прва зона – 1,00;</w:t>
      </w:r>
    </w:p>
    <w:p w14:paraId="5CFC822F" w14:textId="77777777" w:rsidR="000A45D6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>3) Друга зона – 0,80;</w:t>
      </w:r>
    </w:p>
    <w:p w14:paraId="54D38245" w14:textId="27E1556E" w:rsidR="000A45D6" w:rsidRPr="00FD15AC" w:rsidRDefault="00000000" w:rsidP="00FD15AC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>4) Трећа зона – 0,40.</w:t>
      </w:r>
    </w:p>
    <w:p w14:paraId="51396E20" w14:textId="77777777" w:rsidR="000A45D6" w:rsidRDefault="000A45D6">
      <w:pPr>
        <w:pStyle w:val="Standard"/>
        <w:ind w:firstLine="576"/>
        <w:jc w:val="both"/>
        <w:rPr>
          <w:rFonts w:ascii="Arial" w:hAnsi="Arial"/>
        </w:rPr>
      </w:pPr>
    </w:p>
    <w:tbl>
      <w:tblPr>
        <w:tblStyle w:val="a6"/>
        <w:tblW w:w="9972" w:type="dxa"/>
        <w:tblLayout w:type="fixed"/>
        <w:tblLook w:val="04A0" w:firstRow="1" w:lastRow="0" w:firstColumn="1" w:lastColumn="0" w:noHBand="0" w:noVBand="1"/>
      </w:tblPr>
      <w:tblGrid>
        <w:gridCol w:w="2882"/>
        <w:gridCol w:w="1104"/>
        <w:gridCol w:w="1995"/>
        <w:gridCol w:w="1993"/>
        <w:gridCol w:w="1998"/>
      </w:tblGrid>
      <w:tr w:rsidR="000A45D6" w14:paraId="584F3F8B" w14:textId="77777777" w:rsidTr="00921F44">
        <w:tc>
          <w:tcPr>
            <w:tcW w:w="2882" w:type="dxa"/>
          </w:tcPr>
          <w:p w14:paraId="2342B265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Листа делатности/Зоне</w:t>
            </w:r>
          </w:p>
        </w:tc>
        <w:tc>
          <w:tcPr>
            <w:tcW w:w="1104" w:type="dxa"/>
          </w:tcPr>
          <w:p w14:paraId="50C28E54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Екстра зона</w:t>
            </w:r>
          </w:p>
        </w:tc>
        <w:tc>
          <w:tcPr>
            <w:tcW w:w="1995" w:type="dxa"/>
          </w:tcPr>
          <w:p w14:paraId="52DB0AD9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Прва зона</w:t>
            </w:r>
          </w:p>
        </w:tc>
        <w:tc>
          <w:tcPr>
            <w:tcW w:w="1993" w:type="dxa"/>
          </w:tcPr>
          <w:p w14:paraId="383C1AF9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Друга зона</w:t>
            </w:r>
          </w:p>
        </w:tc>
        <w:tc>
          <w:tcPr>
            <w:tcW w:w="1998" w:type="dxa"/>
          </w:tcPr>
          <w:p w14:paraId="74E38AC3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Трећа зона</w:t>
            </w:r>
          </w:p>
        </w:tc>
      </w:tr>
      <w:tr w:rsidR="000A45D6" w14:paraId="6A1C040A" w14:textId="77777777" w:rsidTr="00921F44">
        <w:tc>
          <w:tcPr>
            <w:tcW w:w="2882" w:type="dxa"/>
          </w:tcPr>
          <w:p w14:paraId="73459621" w14:textId="77777777" w:rsidR="000A45D6" w:rsidRDefault="00000000" w:rsidP="00F13537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Коцкање и </w:t>
            </w:r>
            <w:proofErr w:type="spellStart"/>
            <w:r>
              <w:rPr>
                <w:rFonts w:ascii="Arial" w:hAnsi="Arial"/>
              </w:rPr>
              <w:t>клађење</w:t>
            </w:r>
            <w:proofErr w:type="spellEnd"/>
          </w:p>
        </w:tc>
        <w:tc>
          <w:tcPr>
            <w:tcW w:w="1104" w:type="dxa"/>
          </w:tcPr>
          <w:p w14:paraId="4F9D59A3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4,00</w:t>
            </w:r>
          </w:p>
        </w:tc>
        <w:tc>
          <w:tcPr>
            <w:tcW w:w="1995" w:type="dxa"/>
          </w:tcPr>
          <w:p w14:paraId="6284A08C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2,00</w:t>
            </w:r>
          </w:p>
        </w:tc>
        <w:tc>
          <w:tcPr>
            <w:tcW w:w="1993" w:type="dxa"/>
          </w:tcPr>
          <w:p w14:paraId="15100F00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1,60</w:t>
            </w:r>
          </w:p>
        </w:tc>
        <w:tc>
          <w:tcPr>
            <w:tcW w:w="1998" w:type="dxa"/>
          </w:tcPr>
          <w:p w14:paraId="241C3B4F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0,80</w:t>
            </w:r>
          </w:p>
        </w:tc>
      </w:tr>
      <w:tr w:rsidR="000A45D6" w14:paraId="4A24C409" w14:textId="77777777" w:rsidTr="00921F44">
        <w:tc>
          <w:tcPr>
            <w:tcW w:w="2882" w:type="dxa"/>
          </w:tcPr>
          <w:p w14:paraId="4FD3D244" w14:textId="677BCC30" w:rsidR="000A45D6" w:rsidRDefault="00000000" w:rsidP="00F13537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Шпедитерске</w:t>
            </w:r>
            <w:proofErr w:type="spellEnd"/>
            <w:r w:rsidR="0031400A">
              <w:rPr>
                <w:rFonts w:ascii="Arial" w:hAnsi="Arial"/>
                <w:lang w:val="sr-Cyrl-RS"/>
              </w:rPr>
              <w:t xml:space="preserve">, </w:t>
            </w:r>
            <w:proofErr w:type="spellStart"/>
            <w:r w:rsidR="0031400A">
              <w:rPr>
                <w:rFonts w:ascii="Arial" w:hAnsi="Arial"/>
                <w:lang w:val="sr-Cyrl-RS"/>
              </w:rPr>
              <w:t>превозничке</w:t>
            </w:r>
            <w:proofErr w:type="spellEnd"/>
            <w:r>
              <w:rPr>
                <w:rFonts w:ascii="Arial" w:hAnsi="Arial"/>
              </w:rPr>
              <w:t xml:space="preserve"> и </w:t>
            </w:r>
            <w:proofErr w:type="spellStart"/>
            <w:r>
              <w:rPr>
                <w:rFonts w:ascii="Arial" w:hAnsi="Arial"/>
              </w:rPr>
              <w:t>мењачке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</w:p>
        </w:tc>
        <w:tc>
          <w:tcPr>
            <w:tcW w:w="1104" w:type="dxa"/>
          </w:tcPr>
          <w:p w14:paraId="0C36645B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995" w:type="dxa"/>
          </w:tcPr>
          <w:p w14:paraId="1DB4AEE2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993" w:type="dxa"/>
          </w:tcPr>
          <w:p w14:paraId="37A5D3F1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998" w:type="dxa"/>
          </w:tcPr>
          <w:p w14:paraId="6FC09519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</w:tr>
      <w:tr w:rsidR="00921F44" w14:paraId="54C3490B" w14:textId="77777777" w:rsidTr="00921F44">
        <w:trPr>
          <w:trHeight w:val="501"/>
        </w:trPr>
        <w:tc>
          <w:tcPr>
            <w:tcW w:w="2882" w:type="dxa"/>
          </w:tcPr>
          <w:p w14:paraId="3777C78E" w14:textId="544D722F" w:rsidR="00921F44" w:rsidRDefault="00921F44" w:rsidP="00F13537">
            <w:pPr>
              <w:pStyle w:val="TableContents"/>
              <w:jc w:val="center"/>
              <w:rPr>
                <w:rFonts w:ascii="Arial" w:hAnsi="Arial"/>
                <w:lang w:val="sr-Cyrl-RS"/>
              </w:rPr>
            </w:pPr>
            <w:r>
              <w:rPr>
                <w:rFonts w:ascii="Arial" w:hAnsi="Arial"/>
                <w:lang w:val="sr-Cyrl-RS"/>
              </w:rPr>
              <w:t>Т</w:t>
            </w:r>
            <w:proofErr w:type="spellStart"/>
            <w:r w:rsidRPr="00921F44">
              <w:rPr>
                <w:rFonts w:ascii="Arial" w:hAnsi="Arial"/>
              </w:rPr>
              <w:t>рговина</w:t>
            </w:r>
            <w:proofErr w:type="spellEnd"/>
            <w:r w:rsidRPr="00921F44">
              <w:rPr>
                <w:rFonts w:ascii="Arial" w:hAnsi="Arial"/>
              </w:rPr>
              <w:t xml:space="preserve"> </w:t>
            </w:r>
            <w:proofErr w:type="spellStart"/>
            <w:r w:rsidRPr="00921F44">
              <w:rPr>
                <w:rFonts w:ascii="Arial" w:hAnsi="Arial"/>
              </w:rPr>
              <w:t>на</w:t>
            </w:r>
            <w:proofErr w:type="spellEnd"/>
            <w:r w:rsidRPr="00921F44">
              <w:rPr>
                <w:rFonts w:ascii="Arial" w:hAnsi="Arial"/>
              </w:rPr>
              <w:t xml:space="preserve"> </w:t>
            </w:r>
            <w:proofErr w:type="spellStart"/>
            <w:r w:rsidRPr="00921F44">
              <w:rPr>
                <w:rFonts w:ascii="Arial" w:hAnsi="Arial"/>
              </w:rPr>
              <w:t>велико</w:t>
            </w:r>
            <w:proofErr w:type="spellEnd"/>
            <w:r w:rsidRPr="00921F44">
              <w:rPr>
                <w:rFonts w:ascii="Arial" w:hAnsi="Arial"/>
              </w:rPr>
              <w:t xml:space="preserve"> и </w:t>
            </w:r>
            <w:proofErr w:type="spellStart"/>
            <w:r w:rsidRPr="00921F44">
              <w:rPr>
                <w:rFonts w:ascii="Arial" w:hAnsi="Arial"/>
              </w:rPr>
              <w:t>мало</w:t>
            </w:r>
            <w:proofErr w:type="spellEnd"/>
            <w:r w:rsidRPr="00921F44">
              <w:rPr>
                <w:rFonts w:ascii="Arial" w:hAnsi="Arial"/>
              </w:rPr>
              <w:t xml:space="preserve">, </w:t>
            </w:r>
            <w:proofErr w:type="spellStart"/>
            <w:r w:rsidRPr="00921F44">
              <w:rPr>
                <w:rFonts w:ascii="Arial" w:hAnsi="Arial"/>
              </w:rPr>
              <w:t>угоститељске</w:t>
            </w:r>
            <w:proofErr w:type="spellEnd"/>
            <w:r w:rsidRPr="00921F44">
              <w:rPr>
                <w:rFonts w:ascii="Arial" w:hAnsi="Arial"/>
              </w:rPr>
              <w:t xml:space="preserve"> </w:t>
            </w:r>
            <w:proofErr w:type="spellStart"/>
            <w:r w:rsidRPr="00921F44">
              <w:rPr>
                <w:rFonts w:ascii="Arial" w:hAnsi="Arial"/>
              </w:rPr>
              <w:t>услуге</w:t>
            </w:r>
            <w:proofErr w:type="spellEnd"/>
            <w:r w:rsidRPr="00921F44">
              <w:rPr>
                <w:rFonts w:ascii="Arial" w:hAnsi="Arial"/>
              </w:rPr>
              <w:t>.</w:t>
            </w:r>
          </w:p>
        </w:tc>
        <w:tc>
          <w:tcPr>
            <w:tcW w:w="1104" w:type="dxa"/>
          </w:tcPr>
          <w:p w14:paraId="092F5CEB" w14:textId="0FBD28CF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1,60</w:t>
            </w:r>
          </w:p>
        </w:tc>
        <w:tc>
          <w:tcPr>
            <w:tcW w:w="1995" w:type="dxa"/>
          </w:tcPr>
          <w:p w14:paraId="790C5E09" w14:textId="3E59BE72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0,80</w:t>
            </w:r>
          </w:p>
        </w:tc>
        <w:tc>
          <w:tcPr>
            <w:tcW w:w="1993" w:type="dxa"/>
          </w:tcPr>
          <w:p w14:paraId="6A808816" w14:textId="0B5122E8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0,64</w:t>
            </w:r>
          </w:p>
        </w:tc>
        <w:tc>
          <w:tcPr>
            <w:tcW w:w="1998" w:type="dxa"/>
          </w:tcPr>
          <w:p w14:paraId="5FF1A7E8" w14:textId="575583F7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0,32</w:t>
            </w:r>
          </w:p>
        </w:tc>
      </w:tr>
      <w:tr w:rsidR="000A45D6" w14:paraId="676B6B5C" w14:textId="77777777" w:rsidTr="00921F44">
        <w:trPr>
          <w:trHeight w:val="501"/>
        </w:trPr>
        <w:tc>
          <w:tcPr>
            <w:tcW w:w="2882" w:type="dxa"/>
          </w:tcPr>
          <w:p w14:paraId="7F817318" w14:textId="3E3CE8E5" w:rsidR="000A45D6" w:rsidRPr="00921F44" w:rsidRDefault="00000000" w:rsidP="00F13537">
            <w:pPr>
              <w:pStyle w:val="TableContents"/>
              <w:jc w:val="center"/>
              <w:rPr>
                <w:rFonts w:ascii="Arial" w:hAnsi="Arial"/>
                <w:lang w:val="sr-Cyrl-RS"/>
              </w:rPr>
            </w:pPr>
            <w:proofErr w:type="spellStart"/>
            <w:r>
              <w:rPr>
                <w:rFonts w:ascii="Arial" w:hAnsi="Arial"/>
              </w:rPr>
              <w:t>Производне</w:t>
            </w:r>
            <w:proofErr w:type="spellEnd"/>
            <w:r>
              <w:rPr>
                <w:rFonts w:ascii="Arial" w:hAnsi="Arial"/>
              </w:rPr>
              <w:t xml:space="preserve"> и </w:t>
            </w:r>
            <w:proofErr w:type="spellStart"/>
            <w:r>
              <w:rPr>
                <w:rFonts w:ascii="Arial" w:hAnsi="Arial"/>
              </w:rPr>
              <w:t>занатске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  <w:r w:rsidR="00F13537">
              <w:rPr>
                <w:rFonts w:ascii="Arial" w:hAnsi="Arial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здравствене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услуге</w:t>
            </w:r>
            <w:proofErr w:type="spellEnd"/>
            <w:r>
              <w:rPr>
                <w:rFonts w:ascii="Arial" w:hAnsi="Arial"/>
              </w:rPr>
              <w:t xml:space="preserve"> и </w:t>
            </w:r>
            <w:proofErr w:type="spellStart"/>
            <w:r>
              <w:rPr>
                <w:rFonts w:ascii="Arial" w:hAnsi="Arial"/>
              </w:rPr>
              <w:t>административно-правне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</w:p>
        </w:tc>
        <w:tc>
          <w:tcPr>
            <w:tcW w:w="1104" w:type="dxa"/>
          </w:tcPr>
          <w:p w14:paraId="5E881B61" w14:textId="77777777" w:rsidR="00921F44" w:rsidRDefault="00921F44" w:rsidP="00F13537">
            <w:pPr>
              <w:pStyle w:val="TableContents"/>
              <w:rPr>
                <w:rFonts w:ascii="Arial" w:hAnsi="Arial"/>
                <w:color w:val="000000"/>
                <w:lang w:val="sr-Cyrl-RS"/>
              </w:rPr>
            </w:pPr>
          </w:p>
          <w:p w14:paraId="6385E121" w14:textId="77777777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</w:p>
          <w:p w14:paraId="24295A27" w14:textId="268F5392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1,40</w:t>
            </w:r>
          </w:p>
        </w:tc>
        <w:tc>
          <w:tcPr>
            <w:tcW w:w="1995" w:type="dxa"/>
          </w:tcPr>
          <w:p w14:paraId="5F121953" w14:textId="77777777" w:rsidR="00921F44" w:rsidRDefault="00921F44" w:rsidP="00F13537">
            <w:pPr>
              <w:pStyle w:val="TableContents"/>
              <w:rPr>
                <w:rFonts w:ascii="Arial" w:hAnsi="Arial"/>
                <w:color w:val="000000"/>
                <w:lang w:val="sr-Cyrl-RS"/>
              </w:rPr>
            </w:pPr>
          </w:p>
          <w:p w14:paraId="5EF9AFE4" w14:textId="77777777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</w:p>
          <w:p w14:paraId="61745C83" w14:textId="54626CED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0,70</w:t>
            </w:r>
          </w:p>
        </w:tc>
        <w:tc>
          <w:tcPr>
            <w:tcW w:w="1993" w:type="dxa"/>
          </w:tcPr>
          <w:p w14:paraId="6F1BCC46" w14:textId="77777777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</w:p>
          <w:p w14:paraId="404AEE7F" w14:textId="77777777" w:rsidR="00921F44" w:rsidRDefault="00921F44" w:rsidP="00F13537">
            <w:pPr>
              <w:pStyle w:val="TableContents"/>
              <w:rPr>
                <w:rFonts w:ascii="Arial" w:hAnsi="Arial"/>
                <w:color w:val="000000"/>
                <w:lang w:val="sr-Cyrl-RS"/>
              </w:rPr>
            </w:pPr>
          </w:p>
          <w:p w14:paraId="480DFF55" w14:textId="7F2818C3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0,56</w:t>
            </w:r>
          </w:p>
        </w:tc>
        <w:tc>
          <w:tcPr>
            <w:tcW w:w="1998" w:type="dxa"/>
          </w:tcPr>
          <w:p w14:paraId="0D7EBD1A" w14:textId="77777777" w:rsid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</w:p>
          <w:p w14:paraId="48BF939D" w14:textId="77777777" w:rsidR="00921F44" w:rsidRDefault="00921F44" w:rsidP="00F13537">
            <w:pPr>
              <w:pStyle w:val="TableContents"/>
              <w:rPr>
                <w:rFonts w:ascii="Arial" w:hAnsi="Arial"/>
                <w:color w:val="000000"/>
                <w:lang w:val="sr-Cyrl-RS"/>
              </w:rPr>
            </w:pPr>
          </w:p>
          <w:p w14:paraId="5C092F60" w14:textId="7DB94CAD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0,28</w:t>
            </w:r>
          </w:p>
        </w:tc>
      </w:tr>
      <w:tr w:rsidR="000A45D6" w14:paraId="1D0E7A1D" w14:textId="77777777" w:rsidTr="00921F44">
        <w:tc>
          <w:tcPr>
            <w:tcW w:w="2882" w:type="dxa"/>
          </w:tcPr>
          <w:p w14:paraId="1F02A16F" w14:textId="77777777" w:rsidR="000A45D6" w:rsidRDefault="00000000" w:rsidP="00F13537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Остале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</w:p>
        </w:tc>
        <w:tc>
          <w:tcPr>
            <w:tcW w:w="1104" w:type="dxa"/>
          </w:tcPr>
          <w:p w14:paraId="42F7E036" w14:textId="23D3E7B8" w:rsidR="000A45D6" w:rsidRPr="00997F6C" w:rsidRDefault="00000000">
            <w:pPr>
              <w:pStyle w:val="TableContents"/>
              <w:jc w:val="center"/>
              <w:rPr>
                <w:rFonts w:ascii="Arial" w:hAnsi="Arial"/>
                <w:lang w:val="sr-Cyrl-RS"/>
              </w:rPr>
            </w:pPr>
            <w:r>
              <w:rPr>
                <w:rFonts w:ascii="Arial" w:hAnsi="Arial"/>
              </w:rPr>
              <w:t>1,2</w:t>
            </w:r>
            <w:r w:rsidR="00997F6C">
              <w:rPr>
                <w:rFonts w:ascii="Arial" w:hAnsi="Arial"/>
                <w:lang w:val="sr-Cyrl-RS"/>
              </w:rPr>
              <w:t>0</w:t>
            </w:r>
          </w:p>
        </w:tc>
        <w:tc>
          <w:tcPr>
            <w:tcW w:w="1995" w:type="dxa"/>
          </w:tcPr>
          <w:p w14:paraId="3A615CFF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993" w:type="dxa"/>
          </w:tcPr>
          <w:p w14:paraId="44397342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0,48</w:t>
            </w:r>
          </w:p>
        </w:tc>
        <w:tc>
          <w:tcPr>
            <w:tcW w:w="1998" w:type="dxa"/>
          </w:tcPr>
          <w:p w14:paraId="6B0795E6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0,24</w:t>
            </w:r>
          </w:p>
        </w:tc>
      </w:tr>
    </w:tbl>
    <w:p w14:paraId="73CAAE12" w14:textId="77777777" w:rsidR="000A45D6" w:rsidRPr="00FD15AC" w:rsidRDefault="000A45D6">
      <w:pPr>
        <w:pStyle w:val="Standard"/>
        <w:jc w:val="both"/>
        <w:rPr>
          <w:rFonts w:ascii="Arial" w:hAnsi="Arial"/>
          <w:lang w:val="sr-Cyrl-RS"/>
        </w:rPr>
      </w:pPr>
    </w:p>
    <w:p w14:paraId="4184E60B" w14:textId="524B913D" w:rsidR="000A45D6" w:rsidRDefault="00000000">
      <w:pPr>
        <w:pStyle w:val="Standard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квадрату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</w:t>
      </w:r>
      <w:r w:rsidR="00997F6C">
        <w:rPr>
          <w:rFonts w:ascii="Arial" w:hAnsi="Arial"/>
          <w:lang w:val="sr-Cyrl-RS"/>
        </w:rPr>
        <w:t xml:space="preserve">по метру квадратном </w:t>
      </w:r>
      <w:proofErr w:type="spellStart"/>
      <w:r>
        <w:rPr>
          <w:rFonts w:ascii="Arial" w:hAnsi="Arial"/>
        </w:rPr>
        <w:t>изражене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динарима</w:t>
      </w:r>
      <w:proofErr w:type="spellEnd"/>
      <w:r>
        <w:rPr>
          <w:rFonts w:ascii="Arial" w:hAnsi="Arial"/>
        </w:rPr>
        <w:t xml:space="preserve">:  </w:t>
      </w:r>
    </w:p>
    <w:p w14:paraId="227A176E" w14:textId="77777777" w:rsidR="000A45D6" w:rsidRDefault="000A45D6">
      <w:pPr>
        <w:pStyle w:val="Standard"/>
        <w:jc w:val="both"/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8"/>
        <w:gridCol w:w="1994"/>
        <w:gridCol w:w="1993"/>
        <w:gridCol w:w="1998"/>
      </w:tblGrid>
      <w:tr w:rsidR="000A45D6" w14:paraId="778D35C8" w14:textId="77777777" w:rsidTr="00921F44">
        <w:tc>
          <w:tcPr>
            <w:tcW w:w="2789" w:type="dxa"/>
          </w:tcPr>
          <w:p w14:paraId="40E18BDC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Листа делатности/ цене по зонама (у динарима)</w:t>
            </w:r>
          </w:p>
        </w:tc>
        <w:tc>
          <w:tcPr>
            <w:tcW w:w="1198" w:type="dxa"/>
          </w:tcPr>
          <w:p w14:paraId="27BF59E7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Екстра зона</w:t>
            </w:r>
          </w:p>
        </w:tc>
        <w:tc>
          <w:tcPr>
            <w:tcW w:w="1994" w:type="dxa"/>
          </w:tcPr>
          <w:p w14:paraId="72E8CABB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Прва зона</w:t>
            </w:r>
          </w:p>
        </w:tc>
        <w:tc>
          <w:tcPr>
            <w:tcW w:w="1993" w:type="dxa"/>
          </w:tcPr>
          <w:p w14:paraId="67B663A3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Друга зона</w:t>
            </w:r>
          </w:p>
        </w:tc>
        <w:tc>
          <w:tcPr>
            <w:tcW w:w="1998" w:type="dxa"/>
          </w:tcPr>
          <w:p w14:paraId="5B196038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Трећа зона</w:t>
            </w:r>
          </w:p>
        </w:tc>
      </w:tr>
      <w:tr w:rsidR="000A45D6" w14:paraId="2001C310" w14:textId="77777777" w:rsidTr="00921F44">
        <w:tc>
          <w:tcPr>
            <w:tcW w:w="2789" w:type="dxa"/>
          </w:tcPr>
          <w:p w14:paraId="7F553A01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Коцкање и </w:t>
            </w:r>
            <w:proofErr w:type="spellStart"/>
            <w:r>
              <w:rPr>
                <w:rFonts w:ascii="Arial" w:hAnsi="Arial"/>
              </w:rPr>
              <w:t>клађење</w:t>
            </w:r>
            <w:proofErr w:type="spellEnd"/>
          </w:p>
        </w:tc>
        <w:tc>
          <w:tcPr>
            <w:tcW w:w="1198" w:type="dxa"/>
          </w:tcPr>
          <w:p w14:paraId="039F3E6A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2.989,20</w:t>
            </w:r>
          </w:p>
        </w:tc>
        <w:tc>
          <w:tcPr>
            <w:tcW w:w="1994" w:type="dxa"/>
          </w:tcPr>
          <w:p w14:paraId="0F2A1A57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1494,60</w:t>
            </w:r>
          </w:p>
        </w:tc>
        <w:tc>
          <w:tcPr>
            <w:tcW w:w="1993" w:type="dxa"/>
          </w:tcPr>
          <w:p w14:paraId="5D412710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1.195,68</w:t>
            </w:r>
          </w:p>
        </w:tc>
        <w:tc>
          <w:tcPr>
            <w:tcW w:w="1998" w:type="dxa"/>
          </w:tcPr>
          <w:p w14:paraId="27847824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597,84</w:t>
            </w:r>
          </w:p>
        </w:tc>
      </w:tr>
      <w:tr w:rsidR="000A45D6" w14:paraId="4E3C0C57" w14:textId="77777777" w:rsidTr="00921F44">
        <w:tc>
          <w:tcPr>
            <w:tcW w:w="2789" w:type="dxa"/>
          </w:tcPr>
          <w:p w14:paraId="7EA50950" w14:textId="43E3291C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Шпедитерске</w:t>
            </w:r>
            <w:proofErr w:type="spellEnd"/>
            <w:r w:rsidR="0031400A">
              <w:rPr>
                <w:rFonts w:ascii="Arial" w:hAnsi="Arial"/>
                <w:lang w:val="sr-Cyrl-RS"/>
              </w:rPr>
              <w:t xml:space="preserve">, </w:t>
            </w:r>
            <w:proofErr w:type="spellStart"/>
            <w:r w:rsidR="0031400A">
              <w:rPr>
                <w:rFonts w:ascii="Arial" w:hAnsi="Arial"/>
                <w:lang w:val="sr-Cyrl-RS"/>
              </w:rPr>
              <w:t>превозничке</w:t>
            </w:r>
            <w:proofErr w:type="spellEnd"/>
            <w:r>
              <w:rPr>
                <w:rFonts w:ascii="Arial" w:hAnsi="Arial"/>
              </w:rPr>
              <w:t xml:space="preserve"> и </w:t>
            </w:r>
            <w:proofErr w:type="spellStart"/>
            <w:r>
              <w:rPr>
                <w:rFonts w:ascii="Arial" w:hAnsi="Arial"/>
              </w:rPr>
              <w:t>мењачке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</w:p>
        </w:tc>
        <w:tc>
          <w:tcPr>
            <w:tcW w:w="1198" w:type="dxa"/>
          </w:tcPr>
          <w:p w14:paraId="1C632D5D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1.494,60</w:t>
            </w:r>
          </w:p>
        </w:tc>
        <w:tc>
          <w:tcPr>
            <w:tcW w:w="1994" w:type="dxa"/>
          </w:tcPr>
          <w:p w14:paraId="23D00075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747,30</w:t>
            </w:r>
          </w:p>
        </w:tc>
        <w:tc>
          <w:tcPr>
            <w:tcW w:w="1993" w:type="dxa"/>
          </w:tcPr>
          <w:p w14:paraId="7DAE60C4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597,84</w:t>
            </w:r>
          </w:p>
        </w:tc>
        <w:tc>
          <w:tcPr>
            <w:tcW w:w="1998" w:type="dxa"/>
          </w:tcPr>
          <w:p w14:paraId="25C33E5C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298,92</w:t>
            </w:r>
          </w:p>
        </w:tc>
      </w:tr>
      <w:tr w:rsidR="00921F44" w14:paraId="0A4CD22F" w14:textId="77777777" w:rsidTr="00921F44">
        <w:tc>
          <w:tcPr>
            <w:tcW w:w="2789" w:type="dxa"/>
          </w:tcPr>
          <w:p w14:paraId="2800BAA1" w14:textId="476ABBE9" w:rsidR="00921F44" w:rsidRDefault="00921F44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sr-Cyrl-RS"/>
              </w:rPr>
              <w:t>Т</w:t>
            </w:r>
            <w:proofErr w:type="spellStart"/>
            <w:r w:rsidRPr="00921F44">
              <w:rPr>
                <w:rFonts w:ascii="Arial" w:hAnsi="Arial"/>
              </w:rPr>
              <w:t>рговина</w:t>
            </w:r>
            <w:proofErr w:type="spellEnd"/>
            <w:r w:rsidRPr="00921F44">
              <w:rPr>
                <w:rFonts w:ascii="Arial" w:hAnsi="Arial"/>
              </w:rPr>
              <w:t xml:space="preserve"> </w:t>
            </w:r>
            <w:proofErr w:type="spellStart"/>
            <w:r w:rsidRPr="00921F44">
              <w:rPr>
                <w:rFonts w:ascii="Arial" w:hAnsi="Arial"/>
              </w:rPr>
              <w:t>на</w:t>
            </w:r>
            <w:proofErr w:type="spellEnd"/>
            <w:r w:rsidRPr="00921F44">
              <w:rPr>
                <w:rFonts w:ascii="Arial" w:hAnsi="Arial"/>
              </w:rPr>
              <w:t xml:space="preserve"> </w:t>
            </w:r>
            <w:proofErr w:type="spellStart"/>
            <w:r w:rsidRPr="00921F44">
              <w:rPr>
                <w:rFonts w:ascii="Arial" w:hAnsi="Arial"/>
              </w:rPr>
              <w:t>велико</w:t>
            </w:r>
            <w:proofErr w:type="spellEnd"/>
            <w:r w:rsidRPr="00921F44">
              <w:rPr>
                <w:rFonts w:ascii="Arial" w:hAnsi="Arial"/>
              </w:rPr>
              <w:t xml:space="preserve"> и </w:t>
            </w:r>
            <w:proofErr w:type="spellStart"/>
            <w:r w:rsidRPr="00921F44">
              <w:rPr>
                <w:rFonts w:ascii="Arial" w:hAnsi="Arial"/>
              </w:rPr>
              <w:t>мало</w:t>
            </w:r>
            <w:proofErr w:type="spellEnd"/>
            <w:r w:rsidRPr="00921F44">
              <w:rPr>
                <w:rFonts w:ascii="Arial" w:hAnsi="Arial"/>
              </w:rPr>
              <w:t xml:space="preserve">, </w:t>
            </w:r>
            <w:proofErr w:type="spellStart"/>
            <w:r w:rsidRPr="00921F44">
              <w:rPr>
                <w:rFonts w:ascii="Arial" w:hAnsi="Arial"/>
              </w:rPr>
              <w:t>угоститељске</w:t>
            </w:r>
            <w:proofErr w:type="spellEnd"/>
            <w:r w:rsidRPr="00921F44">
              <w:rPr>
                <w:rFonts w:ascii="Arial" w:hAnsi="Arial"/>
              </w:rPr>
              <w:t xml:space="preserve"> </w:t>
            </w:r>
            <w:proofErr w:type="spellStart"/>
            <w:r w:rsidRPr="00921F44">
              <w:rPr>
                <w:rFonts w:ascii="Arial" w:hAnsi="Arial"/>
              </w:rPr>
              <w:t>услуге</w:t>
            </w:r>
            <w:proofErr w:type="spellEnd"/>
          </w:p>
        </w:tc>
        <w:tc>
          <w:tcPr>
            <w:tcW w:w="1198" w:type="dxa"/>
          </w:tcPr>
          <w:p w14:paraId="3F046B36" w14:textId="53335D3B" w:rsidR="00921F44" w:rsidRPr="00921F44" w:rsidRDefault="00921F4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1.195,68</w:t>
            </w:r>
          </w:p>
        </w:tc>
        <w:tc>
          <w:tcPr>
            <w:tcW w:w="1994" w:type="dxa"/>
          </w:tcPr>
          <w:p w14:paraId="2791BD5A" w14:textId="239B560B" w:rsidR="00921F44" w:rsidRPr="00283254" w:rsidRDefault="0028325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597,84</w:t>
            </w:r>
          </w:p>
        </w:tc>
        <w:tc>
          <w:tcPr>
            <w:tcW w:w="1993" w:type="dxa"/>
          </w:tcPr>
          <w:p w14:paraId="1D19EB28" w14:textId="25B116F4" w:rsidR="00921F44" w:rsidRPr="00283254" w:rsidRDefault="0028325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478,27</w:t>
            </w:r>
          </w:p>
        </w:tc>
        <w:tc>
          <w:tcPr>
            <w:tcW w:w="1998" w:type="dxa"/>
          </w:tcPr>
          <w:p w14:paraId="065F1F9F" w14:textId="27AD43F2" w:rsidR="00921F44" w:rsidRPr="00283254" w:rsidRDefault="00283254">
            <w:pPr>
              <w:pStyle w:val="TableContents"/>
              <w:jc w:val="center"/>
              <w:rPr>
                <w:rFonts w:ascii="Arial" w:hAnsi="Arial"/>
                <w:color w:val="000000"/>
                <w:lang w:val="sr-Cyrl-RS"/>
              </w:rPr>
            </w:pPr>
            <w:r>
              <w:rPr>
                <w:rFonts w:ascii="Arial" w:hAnsi="Arial"/>
                <w:color w:val="000000"/>
                <w:lang w:val="sr-Cyrl-RS"/>
              </w:rPr>
              <w:t>239,14</w:t>
            </w:r>
          </w:p>
        </w:tc>
      </w:tr>
      <w:tr w:rsidR="000A45D6" w14:paraId="61517E43" w14:textId="77777777" w:rsidTr="00921F44">
        <w:tc>
          <w:tcPr>
            <w:tcW w:w="2789" w:type="dxa"/>
          </w:tcPr>
          <w:p w14:paraId="70B232EE" w14:textId="2D9E527B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Производне</w:t>
            </w:r>
            <w:proofErr w:type="spellEnd"/>
            <w:r>
              <w:rPr>
                <w:rFonts w:ascii="Arial" w:hAnsi="Arial"/>
              </w:rPr>
              <w:t xml:space="preserve"> и </w:t>
            </w:r>
            <w:proofErr w:type="spellStart"/>
            <w:r>
              <w:rPr>
                <w:rFonts w:ascii="Arial" w:hAnsi="Arial"/>
              </w:rPr>
              <w:t>занатске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здравствене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услуге</w:t>
            </w:r>
            <w:proofErr w:type="spellEnd"/>
            <w:r>
              <w:rPr>
                <w:rFonts w:ascii="Arial" w:hAnsi="Arial"/>
              </w:rPr>
              <w:t xml:space="preserve"> и </w:t>
            </w:r>
            <w:proofErr w:type="spellStart"/>
            <w:r>
              <w:rPr>
                <w:rFonts w:ascii="Arial" w:hAnsi="Arial"/>
              </w:rPr>
              <w:t>административно-</w:t>
            </w:r>
            <w:r>
              <w:rPr>
                <w:rFonts w:ascii="Arial" w:hAnsi="Arial"/>
              </w:rPr>
              <w:lastRenderedPageBreak/>
              <w:t>правне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</w:p>
        </w:tc>
        <w:tc>
          <w:tcPr>
            <w:tcW w:w="1198" w:type="dxa"/>
          </w:tcPr>
          <w:p w14:paraId="7F58BFAE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1.046,22</w:t>
            </w:r>
          </w:p>
        </w:tc>
        <w:tc>
          <w:tcPr>
            <w:tcW w:w="1994" w:type="dxa"/>
          </w:tcPr>
          <w:p w14:paraId="0ABE73B8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523,11</w:t>
            </w:r>
          </w:p>
        </w:tc>
        <w:tc>
          <w:tcPr>
            <w:tcW w:w="1993" w:type="dxa"/>
          </w:tcPr>
          <w:p w14:paraId="476A16E9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418,49</w:t>
            </w:r>
          </w:p>
        </w:tc>
        <w:tc>
          <w:tcPr>
            <w:tcW w:w="1998" w:type="dxa"/>
          </w:tcPr>
          <w:p w14:paraId="4BFDC3E8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209,24</w:t>
            </w:r>
          </w:p>
        </w:tc>
      </w:tr>
      <w:tr w:rsidR="000A45D6" w14:paraId="6D7EEEC4" w14:textId="77777777" w:rsidTr="00921F44">
        <w:tc>
          <w:tcPr>
            <w:tcW w:w="2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A829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Остале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делатности</w:t>
            </w:r>
            <w:proofErr w:type="spellEnd"/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DBDF" w14:textId="61148917" w:rsidR="000A45D6" w:rsidRPr="00997F6C" w:rsidRDefault="00997F6C">
            <w:pPr>
              <w:pStyle w:val="TableContents"/>
              <w:jc w:val="center"/>
              <w:rPr>
                <w:rFonts w:ascii="Arial" w:hAnsi="Arial"/>
                <w:lang w:val="sr-Cyrl-RS"/>
              </w:rPr>
            </w:pPr>
            <w:r>
              <w:rPr>
                <w:rFonts w:ascii="Arial" w:hAnsi="Arial"/>
                <w:lang w:val="sr-Cyrl-RS"/>
              </w:rPr>
              <w:t>89</w:t>
            </w:r>
            <w:r>
              <w:rPr>
                <w:rFonts w:ascii="Arial" w:hAnsi="Arial"/>
              </w:rPr>
              <w:t>6,</w:t>
            </w:r>
            <w:r>
              <w:rPr>
                <w:rFonts w:ascii="Arial" w:hAnsi="Arial"/>
                <w:lang w:val="sr-Cyrl-RS"/>
              </w:rPr>
              <w:t>76</w:t>
            </w:r>
          </w:p>
        </w:tc>
        <w:tc>
          <w:tcPr>
            <w:tcW w:w="19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F5F1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448,38</w:t>
            </w: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092D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358,70</w:t>
            </w:r>
          </w:p>
        </w:tc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C91B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179,35</w:t>
            </w:r>
          </w:p>
        </w:tc>
      </w:tr>
    </w:tbl>
    <w:p w14:paraId="05339BDE" w14:textId="77777777" w:rsidR="000A45D6" w:rsidRPr="00FD15AC" w:rsidRDefault="000A45D6">
      <w:pPr>
        <w:pStyle w:val="Standard"/>
        <w:jc w:val="both"/>
        <w:rPr>
          <w:rFonts w:ascii="Arial" w:hAnsi="Arial"/>
          <w:lang w:val="sr-Cyrl-RS"/>
        </w:rPr>
      </w:pPr>
    </w:p>
    <w:p w14:paraId="27A50EA5" w14:textId="0D008673" w:rsidR="000A45D6" w:rsidRPr="00F13537" w:rsidRDefault="00000000" w:rsidP="00F13537">
      <w:pPr>
        <w:pStyle w:val="Standard"/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/>
          <w:color w:val="000000"/>
        </w:rPr>
        <w:t>УТВРЂИВАЊЕ ПОЧЕТНОГ ИЗНОСА ЗАКУПНИНЕ ЗА СТАНОВЕ И СТАМБЕНЕ ЗГРАДЕ</w:t>
      </w:r>
    </w:p>
    <w:p w14:paraId="777BF751" w14:textId="69C67EE7" w:rsidR="000A45D6" w:rsidRPr="00F13537" w:rsidRDefault="00000000" w:rsidP="00F13537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4</w:t>
      </w:r>
      <w:r w:rsidR="00F13537">
        <w:rPr>
          <w:rFonts w:ascii="Arial" w:hAnsi="Arial"/>
          <w:b/>
          <w:bCs/>
          <w:lang w:val="sr-Cyrl-RS"/>
        </w:rPr>
        <w:t>.</w:t>
      </w:r>
    </w:p>
    <w:p w14:paraId="69CBC830" w14:textId="1111587D" w:rsidR="000A45D6" w:rsidRDefault="00000000">
      <w:pPr>
        <w:pStyle w:val="Standard"/>
        <w:ind w:firstLine="576"/>
        <w:jc w:val="both"/>
      </w:pPr>
      <w:r>
        <w:rPr>
          <w:rFonts w:ascii="Arial" w:hAnsi="Arial"/>
        </w:rPr>
        <w:t xml:space="preserve">Износ закупнине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стамбене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зграде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куће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становање</w:t>
      </w:r>
      <w:proofErr w:type="spellEnd"/>
      <w:r>
        <w:rPr>
          <w:rFonts w:ascii="Arial" w:hAnsi="Arial"/>
        </w:rPr>
        <w:t xml:space="preserve">)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критеријума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погодности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локације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површине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куће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метру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квадратном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износу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1% </w:t>
      </w:r>
      <w:proofErr w:type="spellStart"/>
      <w:r>
        <w:rPr>
          <w:rFonts w:ascii="Arial" w:hAnsi="Arial"/>
        </w:rPr>
        <w:t>просечне</w:t>
      </w:r>
      <w:proofErr w:type="spellEnd"/>
      <w:r>
        <w:rPr>
          <w:rFonts w:ascii="Arial" w:hAnsi="Arial"/>
        </w:rPr>
        <w:t xml:space="preserve"> цене квадратног метра станова односно куће за становање у првој зони прописаних</w:t>
      </w:r>
      <w:r>
        <w:rPr>
          <w:rFonts w:ascii="Arial" w:hAnsi="Arial"/>
          <w:strike/>
        </w:rPr>
        <w:t xml:space="preserve"> </w:t>
      </w:r>
      <w:r>
        <w:rPr>
          <w:rFonts w:ascii="Arial" w:hAnsi="Arial"/>
        </w:rPr>
        <w:t xml:space="preserve">Решењем о утврђивању просечних цена квадратног метра одговарајућих непокретности за утврђивање пореза на имовину за 2026. годину на територији општине Димитровград („Сл. </w:t>
      </w:r>
      <w:r w:rsidR="0031400A">
        <w:rPr>
          <w:rFonts w:ascii="Arial" w:hAnsi="Arial"/>
          <w:lang w:val="sr-Cyrl-RS"/>
        </w:rPr>
        <w:t>л</w:t>
      </w:r>
      <w:r>
        <w:rPr>
          <w:rFonts w:ascii="Arial" w:hAnsi="Arial"/>
        </w:rPr>
        <w:t>ист Општине Димитровград“, бр. 49/25)</w:t>
      </w:r>
    </w:p>
    <w:p w14:paraId="49CBC602" w14:textId="77777777" w:rsidR="000A45D6" w:rsidRDefault="000A45D6">
      <w:pPr>
        <w:pStyle w:val="Standard"/>
        <w:ind w:firstLine="576"/>
        <w:rPr>
          <w:rFonts w:ascii="Arial" w:hAnsi="Arial"/>
        </w:rPr>
      </w:pPr>
    </w:p>
    <w:p w14:paraId="29781C23" w14:textId="77777777" w:rsidR="000A45D6" w:rsidRDefault="00000000" w:rsidP="0031400A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Коефицијенти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3.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примењују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и у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куће за становање.</w:t>
      </w:r>
    </w:p>
    <w:p w14:paraId="7FDC2348" w14:textId="77777777" w:rsidR="000A45D6" w:rsidRDefault="000A45D6">
      <w:pPr>
        <w:pStyle w:val="Standard"/>
        <w:ind w:firstLine="576"/>
        <w:rPr>
          <w:rFonts w:ascii="Arial" w:hAnsi="Arial"/>
        </w:rPr>
      </w:pPr>
    </w:p>
    <w:p w14:paraId="3B4286AE" w14:textId="77777777" w:rsidR="000A45D6" w:rsidRDefault="00000000" w:rsidP="0031400A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 xml:space="preserve">У </w:t>
      </w:r>
      <w:proofErr w:type="spellStart"/>
      <w:r>
        <w:rPr>
          <w:rFonts w:ascii="Arial" w:hAnsi="Arial"/>
        </w:rPr>
        <w:t>следећој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табели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приказане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метру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квадратном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станове</w:t>
      </w:r>
      <w:proofErr w:type="spellEnd"/>
      <w:r>
        <w:rPr>
          <w:rFonts w:ascii="Arial" w:hAnsi="Arial"/>
        </w:rPr>
        <w:t xml:space="preserve">  у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различитим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зонама</w:t>
      </w:r>
      <w:proofErr w:type="spellEnd"/>
      <w:r>
        <w:rPr>
          <w:rFonts w:ascii="Arial" w:hAnsi="Arial"/>
        </w:rPr>
        <w:t>:</w:t>
      </w:r>
    </w:p>
    <w:p w14:paraId="02358F11" w14:textId="77777777" w:rsidR="000A45D6" w:rsidRDefault="000A45D6">
      <w:pPr>
        <w:pStyle w:val="Standard"/>
        <w:ind w:firstLine="576"/>
        <w:rPr>
          <w:rFonts w:ascii="Arial" w:hAnsi="Arial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7"/>
        <w:gridCol w:w="1994"/>
        <w:gridCol w:w="1993"/>
        <w:gridCol w:w="1998"/>
      </w:tblGrid>
      <w:tr w:rsidR="000A45D6" w14:paraId="75373771" w14:textId="77777777" w:rsidTr="00283254">
        <w:tc>
          <w:tcPr>
            <w:tcW w:w="3987" w:type="dxa"/>
          </w:tcPr>
          <w:p w14:paraId="5BBE2816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Екстра зона</w:t>
            </w:r>
          </w:p>
        </w:tc>
        <w:tc>
          <w:tcPr>
            <w:tcW w:w="1994" w:type="dxa"/>
          </w:tcPr>
          <w:p w14:paraId="2914B494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Прва зона</w:t>
            </w:r>
          </w:p>
        </w:tc>
        <w:tc>
          <w:tcPr>
            <w:tcW w:w="1993" w:type="dxa"/>
          </w:tcPr>
          <w:p w14:paraId="1A60616B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Друга зона</w:t>
            </w:r>
          </w:p>
        </w:tc>
        <w:tc>
          <w:tcPr>
            <w:tcW w:w="1998" w:type="dxa"/>
          </w:tcPr>
          <w:p w14:paraId="7E85FC91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Трећа зона</w:t>
            </w:r>
          </w:p>
        </w:tc>
      </w:tr>
      <w:tr w:rsidR="000A45D6" w14:paraId="0F272027" w14:textId="77777777" w:rsidTr="00283254">
        <w:tc>
          <w:tcPr>
            <w:tcW w:w="3987" w:type="dxa"/>
          </w:tcPr>
          <w:p w14:paraId="6256D220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903,14</w:t>
            </w:r>
          </w:p>
        </w:tc>
        <w:tc>
          <w:tcPr>
            <w:tcW w:w="1994" w:type="dxa"/>
          </w:tcPr>
          <w:p w14:paraId="37C7FB01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451,57</w:t>
            </w:r>
          </w:p>
        </w:tc>
        <w:tc>
          <w:tcPr>
            <w:tcW w:w="1993" w:type="dxa"/>
          </w:tcPr>
          <w:p w14:paraId="0DF525FD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361,26</w:t>
            </w:r>
          </w:p>
        </w:tc>
        <w:tc>
          <w:tcPr>
            <w:tcW w:w="1998" w:type="dxa"/>
          </w:tcPr>
          <w:p w14:paraId="10BF1F79" w14:textId="77777777" w:rsidR="000A45D6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180,63</w:t>
            </w:r>
          </w:p>
        </w:tc>
      </w:tr>
    </w:tbl>
    <w:p w14:paraId="6B093EAC" w14:textId="77777777" w:rsidR="000A45D6" w:rsidRDefault="000A45D6">
      <w:pPr>
        <w:pStyle w:val="Standard"/>
        <w:rPr>
          <w:rFonts w:ascii="Arial" w:hAnsi="Arial"/>
        </w:rPr>
      </w:pPr>
    </w:p>
    <w:p w14:paraId="5CB649C3" w14:textId="77777777" w:rsidR="000A45D6" w:rsidRDefault="00000000">
      <w:pPr>
        <w:pStyle w:val="Standard"/>
        <w:ind w:firstLine="576"/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односно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куће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за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становање</w:t>
      </w:r>
      <w:proofErr w:type="spellEnd"/>
      <w:r>
        <w:rPr>
          <w:rFonts w:ascii="Arial" w:hAnsi="Arial"/>
          <w:color w:val="000000"/>
        </w:rPr>
        <w:t xml:space="preserve"> у </w:t>
      </w:r>
      <w:proofErr w:type="spellStart"/>
      <w:r>
        <w:rPr>
          <w:rFonts w:ascii="Arial" w:hAnsi="Arial"/>
          <w:color w:val="000000"/>
        </w:rPr>
        <w:t>различитим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зонама</w:t>
      </w:r>
      <w:proofErr w:type="spellEnd"/>
      <w:r>
        <w:rPr>
          <w:rFonts w:ascii="Arial" w:hAnsi="Arial"/>
          <w:color w:val="000000"/>
        </w:rPr>
        <w:t>:</w:t>
      </w:r>
    </w:p>
    <w:p w14:paraId="5838B2A7" w14:textId="77777777" w:rsidR="000A45D6" w:rsidRDefault="000A45D6">
      <w:pPr>
        <w:pStyle w:val="Standard"/>
        <w:jc w:val="both"/>
        <w:rPr>
          <w:rFonts w:ascii="Arial" w:hAnsi="Arial"/>
          <w:color w:val="000000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7"/>
        <w:gridCol w:w="1994"/>
        <w:gridCol w:w="1993"/>
        <w:gridCol w:w="1998"/>
      </w:tblGrid>
      <w:tr w:rsidR="000A45D6" w14:paraId="2F363F69" w14:textId="77777777" w:rsidTr="00283254">
        <w:tc>
          <w:tcPr>
            <w:tcW w:w="3987" w:type="dxa"/>
          </w:tcPr>
          <w:p w14:paraId="122A9154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Екстра зона</w:t>
            </w:r>
          </w:p>
        </w:tc>
        <w:tc>
          <w:tcPr>
            <w:tcW w:w="1994" w:type="dxa"/>
          </w:tcPr>
          <w:p w14:paraId="06160322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Прва зона</w:t>
            </w:r>
          </w:p>
        </w:tc>
        <w:tc>
          <w:tcPr>
            <w:tcW w:w="1993" w:type="dxa"/>
          </w:tcPr>
          <w:p w14:paraId="1582EAFF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Друга зона</w:t>
            </w:r>
          </w:p>
        </w:tc>
        <w:tc>
          <w:tcPr>
            <w:tcW w:w="1998" w:type="dxa"/>
          </w:tcPr>
          <w:p w14:paraId="5A7E0297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Трећа зона</w:t>
            </w:r>
          </w:p>
        </w:tc>
      </w:tr>
      <w:tr w:rsidR="000A45D6" w14:paraId="5558D56A" w14:textId="77777777" w:rsidTr="00283254">
        <w:tc>
          <w:tcPr>
            <w:tcW w:w="3987" w:type="dxa"/>
          </w:tcPr>
          <w:p w14:paraId="4F2B6FD7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903,14</w:t>
            </w:r>
          </w:p>
        </w:tc>
        <w:tc>
          <w:tcPr>
            <w:tcW w:w="1994" w:type="dxa"/>
          </w:tcPr>
          <w:p w14:paraId="506E7CFF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451,57</w:t>
            </w:r>
          </w:p>
        </w:tc>
        <w:tc>
          <w:tcPr>
            <w:tcW w:w="1993" w:type="dxa"/>
          </w:tcPr>
          <w:p w14:paraId="39BE2013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361,26</w:t>
            </w:r>
          </w:p>
        </w:tc>
        <w:tc>
          <w:tcPr>
            <w:tcW w:w="1998" w:type="dxa"/>
          </w:tcPr>
          <w:p w14:paraId="4DE13FC9" w14:textId="77777777" w:rsidR="000A45D6" w:rsidRDefault="00000000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180,63</w:t>
            </w:r>
          </w:p>
        </w:tc>
      </w:tr>
    </w:tbl>
    <w:p w14:paraId="599C2D8A" w14:textId="77777777" w:rsidR="00F13537" w:rsidRPr="00F13537" w:rsidRDefault="00F13537">
      <w:pPr>
        <w:pStyle w:val="Standard"/>
        <w:jc w:val="both"/>
        <w:rPr>
          <w:rFonts w:ascii="Arial" w:hAnsi="Arial"/>
          <w:lang w:val="sr-Cyrl-RS"/>
        </w:rPr>
      </w:pPr>
    </w:p>
    <w:p w14:paraId="38CF0311" w14:textId="2DCF1226" w:rsidR="000A45D6" w:rsidRPr="00F13537" w:rsidRDefault="00000000" w:rsidP="00F13537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5</w:t>
      </w:r>
      <w:r w:rsidR="00F13537">
        <w:rPr>
          <w:rFonts w:ascii="Arial" w:hAnsi="Arial"/>
          <w:b/>
          <w:bCs/>
          <w:lang w:val="sr-Cyrl-RS"/>
        </w:rPr>
        <w:t>.</w:t>
      </w:r>
    </w:p>
    <w:p w14:paraId="78B5772B" w14:textId="77777777" w:rsidR="000A45D6" w:rsidRDefault="00000000" w:rsidP="00F13537">
      <w:pPr>
        <w:pStyle w:val="Standard"/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Надзор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применом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врши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финансија</w:t>
      </w:r>
      <w:proofErr w:type="spellEnd"/>
      <w:r>
        <w:rPr>
          <w:rFonts w:ascii="Arial" w:hAnsi="Arial"/>
        </w:rPr>
        <w:t>.</w:t>
      </w:r>
    </w:p>
    <w:p w14:paraId="757CDA63" w14:textId="77777777" w:rsidR="00997F6C" w:rsidRDefault="00997F6C" w:rsidP="00F13537">
      <w:pPr>
        <w:pStyle w:val="Standard"/>
        <w:jc w:val="center"/>
        <w:rPr>
          <w:rFonts w:ascii="Arial" w:hAnsi="Arial"/>
          <w:b/>
          <w:bCs/>
          <w:lang w:val="sr-Cyrl-RS"/>
        </w:rPr>
      </w:pPr>
    </w:p>
    <w:p w14:paraId="25B6E4EC" w14:textId="2EB16CD1" w:rsidR="00997F6C" w:rsidRPr="00F13537" w:rsidRDefault="00997F6C" w:rsidP="00F13537">
      <w:pPr>
        <w:pStyle w:val="Standard"/>
        <w:jc w:val="center"/>
        <w:rPr>
          <w:rFonts w:ascii="Arial" w:hAnsi="Arial"/>
          <w:b/>
          <w:bCs/>
          <w:lang w:val="sr-Cyrl-RS"/>
        </w:rPr>
      </w:pPr>
      <w:r>
        <w:rPr>
          <w:rFonts w:ascii="Arial" w:hAnsi="Arial"/>
          <w:b/>
          <w:bCs/>
          <w:lang w:val="sr-Cyrl-RS"/>
        </w:rPr>
        <w:t>Члан 6.</w:t>
      </w:r>
    </w:p>
    <w:p w14:paraId="52BF3F01" w14:textId="77777777" w:rsidR="000A45D6" w:rsidRDefault="00000000" w:rsidP="00997F6C">
      <w:pPr>
        <w:pStyle w:val="Standard"/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осмог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објављивања</w:t>
      </w:r>
      <w:proofErr w:type="spellEnd"/>
      <w:r>
        <w:rPr>
          <w:rFonts w:ascii="Arial" w:hAnsi="Arial"/>
        </w:rPr>
        <w:t xml:space="preserve"> у "</w:t>
      </w:r>
      <w:proofErr w:type="spellStart"/>
      <w:r>
        <w:rPr>
          <w:rFonts w:ascii="Arial" w:hAnsi="Arial"/>
        </w:rPr>
        <w:t>Службеном</w:t>
      </w:r>
      <w:proofErr w:type="spellEnd"/>
      <w:r>
        <w:rPr>
          <w:rFonts w:ascii="Arial" w:hAnsi="Arial"/>
        </w:rPr>
        <w:t xml:space="preserve"> листу Општине Димитровград", а примењује се почев од 1. јануара 2026. године.</w:t>
      </w:r>
    </w:p>
    <w:p w14:paraId="0DE0F198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09A0FABC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7FBFBFB5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7A2A728B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49793EFF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4B72AA42" w14:textId="77777777" w:rsidR="000A45D6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Број: ____________________                                                    ПРЕДСЕДНИК СКУПШТИНЕ</w:t>
      </w:r>
    </w:p>
    <w:p w14:paraId="08FA75DB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0B87F7CD" w14:textId="558F18C1" w:rsidR="000A45D6" w:rsidRPr="00963A24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" w:hAnsi="Arial"/>
        </w:rPr>
        <w:t>Зоран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Ђуров</w:t>
      </w:r>
      <w:proofErr w:type="spellEnd"/>
    </w:p>
    <w:p w14:paraId="7A3A3183" w14:textId="77777777" w:rsidR="000A45D6" w:rsidRDefault="00000000">
      <w:pPr>
        <w:pStyle w:val="Standard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Датум</w:t>
      </w:r>
      <w:proofErr w:type="spellEnd"/>
      <w:r>
        <w:rPr>
          <w:rFonts w:ascii="Arial" w:hAnsi="Arial"/>
        </w:rPr>
        <w:t>: ____________________</w:t>
      </w:r>
    </w:p>
    <w:p w14:paraId="258A57B7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4753DB53" w14:textId="77777777" w:rsidR="000A45D6" w:rsidRDefault="000A45D6">
      <w:pPr>
        <w:pStyle w:val="Standard"/>
        <w:jc w:val="both"/>
        <w:rPr>
          <w:rFonts w:ascii="Arial" w:hAnsi="Arial"/>
          <w:lang w:val="sr-Cyrl-RS"/>
        </w:rPr>
      </w:pPr>
    </w:p>
    <w:p w14:paraId="69A15F0D" w14:textId="77777777" w:rsidR="00906DA0" w:rsidRDefault="00906DA0">
      <w:pPr>
        <w:pStyle w:val="Standard"/>
        <w:jc w:val="both"/>
        <w:rPr>
          <w:rFonts w:ascii="Arial" w:hAnsi="Arial"/>
          <w:lang w:val="sr-Cyrl-RS"/>
        </w:rPr>
      </w:pPr>
    </w:p>
    <w:p w14:paraId="17BD80AD" w14:textId="77777777" w:rsidR="00906DA0" w:rsidRDefault="00906DA0">
      <w:pPr>
        <w:pStyle w:val="Standard"/>
        <w:jc w:val="both"/>
        <w:rPr>
          <w:rFonts w:ascii="Arial" w:hAnsi="Arial"/>
          <w:lang w:val="sr-Cyrl-RS"/>
        </w:rPr>
      </w:pPr>
    </w:p>
    <w:p w14:paraId="3DFFEF46" w14:textId="77777777" w:rsidR="00906DA0" w:rsidRDefault="00906DA0">
      <w:pPr>
        <w:pStyle w:val="Standard"/>
        <w:jc w:val="both"/>
        <w:rPr>
          <w:rFonts w:ascii="Arial" w:hAnsi="Arial"/>
          <w:lang w:val="sr-Cyrl-RS"/>
        </w:rPr>
      </w:pPr>
    </w:p>
    <w:p w14:paraId="5CCD2022" w14:textId="77777777" w:rsidR="00906DA0" w:rsidRPr="00906DA0" w:rsidRDefault="00906DA0">
      <w:pPr>
        <w:pStyle w:val="Standard"/>
        <w:jc w:val="both"/>
        <w:rPr>
          <w:rFonts w:ascii="Arial" w:hAnsi="Arial"/>
          <w:lang w:val="sr-Cyrl-RS"/>
        </w:rPr>
      </w:pPr>
    </w:p>
    <w:p w14:paraId="7711E2CE" w14:textId="77777777" w:rsidR="000A45D6" w:rsidRDefault="00000000">
      <w:pPr>
        <w:pStyle w:val="Standard"/>
        <w:jc w:val="center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Образложење</w:t>
      </w:r>
      <w:proofErr w:type="spellEnd"/>
    </w:p>
    <w:p w14:paraId="0C76D2FF" w14:textId="77777777" w:rsidR="000A45D6" w:rsidRPr="00F13537" w:rsidRDefault="000A45D6" w:rsidP="00F13537">
      <w:pPr>
        <w:pStyle w:val="Standard"/>
        <w:jc w:val="both"/>
        <w:rPr>
          <w:rFonts w:ascii="Arial" w:hAnsi="Arial"/>
          <w:lang w:val="sr-Cyrl-RS"/>
        </w:rPr>
      </w:pPr>
    </w:p>
    <w:p w14:paraId="4589474B" w14:textId="77777777" w:rsidR="000A45D6" w:rsidRDefault="00000000" w:rsidP="00906DA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Правни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доношење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налази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члану</w:t>
      </w:r>
      <w:proofErr w:type="spellEnd"/>
      <w:r>
        <w:rPr>
          <w:rFonts w:ascii="Arial" w:hAnsi="Arial"/>
        </w:rPr>
        <w:t xml:space="preserve"> 54,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4. </w:t>
      </w:r>
      <w:proofErr w:type="spellStart"/>
      <w:r>
        <w:rPr>
          <w:rFonts w:ascii="Arial" w:hAnsi="Arial"/>
        </w:rPr>
        <w:t>Закона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(„Службени гласник </w:t>
      </w:r>
      <w:proofErr w:type="gramStart"/>
      <w:r>
        <w:rPr>
          <w:rFonts w:ascii="Arial" w:hAnsi="Arial"/>
        </w:rPr>
        <w:t>РС“</w:t>
      </w:r>
      <w:proofErr w:type="gramEnd"/>
      <w:r>
        <w:rPr>
          <w:rFonts w:ascii="Arial" w:hAnsi="Arial"/>
        </w:rPr>
        <w:t xml:space="preserve">, бр. 72/2011, 88/2013, 105/2014, 104/2016 – др. закон, 108/2016, 113/2017, 95/2018, 153/2020 и 94/2024) </w:t>
      </w:r>
      <w:proofErr w:type="spellStart"/>
      <w:r>
        <w:rPr>
          <w:rFonts w:ascii="Arial" w:hAnsi="Arial"/>
        </w:rPr>
        <w:t>где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прописано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стамбених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>.</w:t>
      </w:r>
    </w:p>
    <w:p w14:paraId="3E80ED1A" w14:textId="77777777" w:rsidR="000A45D6" w:rsidRDefault="00000000" w:rsidP="00906DA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Чланом</w:t>
      </w:r>
      <w:proofErr w:type="spellEnd"/>
      <w:r>
        <w:rPr>
          <w:rFonts w:ascii="Arial" w:hAnsi="Arial"/>
        </w:rPr>
        <w:t xml:space="preserve"> 40,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1, </w:t>
      </w:r>
      <w:proofErr w:type="spellStart"/>
      <w:r>
        <w:rPr>
          <w:rFonts w:ascii="Arial" w:hAnsi="Arial"/>
        </w:rPr>
        <w:t>тачкама</w:t>
      </w:r>
      <w:proofErr w:type="spellEnd"/>
      <w:r>
        <w:rPr>
          <w:rFonts w:ascii="Arial" w:hAnsi="Arial"/>
        </w:rPr>
        <w:t xml:space="preserve"> 23), 24) и 25) </w:t>
      </w:r>
      <w:proofErr w:type="spellStart"/>
      <w:r>
        <w:rPr>
          <w:rFonts w:ascii="Arial" w:hAnsi="Arial"/>
        </w:rPr>
        <w:t>Статута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лист Општине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бр. 6/2019 и 42/2025) </w:t>
      </w:r>
      <w:proofErr w:type="spellStart"/>
      <w:r>
        <w:rPr>
          <w:rFonts w:ascii="Arial" w:hAnsi="Arial"/>
        </w:rPr>
        <w:t>прописано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уређује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критеријуме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прописује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стамбених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гаража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7314C4A6" w14:textId="77777777" w:rsidR="000A45D6" w:rsidRDefault="00000000" w:rsidP="00906DA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Чланом</w:t>
      </w:r>
      <w:proofErr w:type="spellEnd"/>
      <w:r>
        <w:rPr>
          <w:rFonts w:ascii="Arial" w:hAnsi="Arial"/>
        </w:rPr>
        <w:t xml:space="preserve"> 14,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просторија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пословних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Општини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________-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18.12.2025.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одлуку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утврђивању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станове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пословне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територији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7EC91C12" w14:textId="77777777" w:rsidR="000A45D6" w:rsidRDefault="00000000" w:rsidP="00906DA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обезбедила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једнообразност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просторија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зграда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територији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подзаконским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ову</w:t>
      </w:r>
      <w:proofErr w:type="spellEnd"/>
      <w:r>
        <w:rPr>
          <w:rFonts w:ascii="Arial" w:hAnsi="Arial"/>
        </w:rPr>
        <w:t xml:space="preserve"> Одлуку.</w:t>
      </w:r>
    </w:p>
    <w:p w14:paraId="0446E3D7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2E9F67FA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3464B67E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16B9BCFE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6E941F1B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437A4FE9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46587649" w14:textId="77777777" w:rsidR="000A45D6" w:rsidRDefault="000A45D6">
      <w:pPr>
        <w:pStyle w:val="Standard"/>
        <w:jc w:val="both"/>
        <w:rPr>
          <w:rFonts w:ascii="Arial" w:hAnsi="Arial"/>
        </w:rPr>
      </w:pPr>
    </w:p>
    <w:p w14:paraId="4ABEA3CA" w14:textId="77777777" w:rsidR="000A45D6" w:rsidRDefault="000A45D6">
      <w:pPr>
        <w:pStyle w:val="Standard"/>
        <w:jc w:val="both"/>
        <w:rPr>
          <w:rFonts w:ascii="Arial" w:hAnsi="Arial"/>
        </w:rPr>
      </w:pPr>
    </w:p>
    <w:sectPr w:rsidR="000A45D6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B4F1" w14:textId="77777777" w:rsidR="00C3788C" w:rsidRDefault="00C3788C">
      <w:r>
        <w:separator/>
      </w:r>
    </w:p>
  </w:endnote>
  <w:endnote w:type="continuationSeparator" w:id="0">
    <w:p w14:paraId="08B276B4" w14:textId="77777777" w:rsidR="00C3788C" w:rsidRDefault="00C3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03DF" w14:textId="77777777" w:rsidR="00C3788C" w:rsidRDefault="00C3788C">
      <w:r>
        <w:rPr>
          <w:color w:val="000000"/>
        </w:rPr>
        <w:separator/>
      </w:r>
    </w:p>
  </w:footnote>
  <w:footnote w:type="continuationSeparator" w:id="0">
    <w:p w14:paraId="02BC4FDD" w14:textId="77777777" w:rsidR="00C3788C" w:rsidRDefault="00C3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4C69"/>
    <w:multiLevelType w:val="multilevel"/>
    <w:tmpl w:val="3F2A82FC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A7B02"/>
    <w:multiLevelType w:val="multilevel"/>
    <w:tmpl w:val="ADB6CAC8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1C0BBD"/>
    <w:multiLevelType w:val="multilevel"/>
    <w:tmpl w:val="A076647E"/>
    <w:lvl w:ilvl="0">
      <w:start w:val="2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6782970">
    <w:abstractNumId w:val="1"/>
  </w:num>
  <w:num w:numId="2" w16cid:durableId="796263118">
    <w:abstractNumId w:val="0"/>
  </w:num>
  <w:num w:numId="3" w16cid:durableId="6017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D6"/>
    <w:rsid w:val="000160D6"/>
    <w:rsid w:val="000A45D6"/>
    <w:rsid w:val="000B6E40"/>
    <w:rsid w:val="001C2ABA"/>
    <w:rsid w:val="00255CDF"/>
    <w:rsid w:val="00283254"/>
    <w:rsid w:val="0031400A"/>
    <w:rsid w:val="00347C4B"/>
    <w:rsid w:val="006F0BE6"/>
    <w:rsid w:val="00713DB7"/>
    <w:rsid w:val="008403A2"/>
    <w:rsid w:val="00853C93"/>
    <w:rsid w:val="00857C84"/>
    <w:rsid w:val="00906DA0"/>
    <w:rsid w:val="00921F44"/>
    <w:rsid w:val="00963A24"/>
    <w:rsid w:val="00997F6C"/>
    <w:rsid w:val="00A07855"/>
    <w:rsid w:val="00AC58B1"/>
    <w:rsid w:val="00C3788C"/>
    <w:rsid w:val="00E567CE"/>
    <w:rsid w:val="00E93FE0"/>
    <w:rsid w:val="00EB3964"/>
    <w:rsid w:val="00EB5F4C"/>
    <w:rsid w:val="00F13537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CF00"/>
  <w15:docId w15:val="{ABD76632-9E83-4D9C-A996-9BACD99A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2">
    <w:name w:val="List"/>
    <w:basedOn w:val="Textbody"/>
  </w:style>
  <w:style w:type="paragraph" w:styleId="a3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4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a4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1"/>
    <w:pPr>
      <w:numPr>
        <w:numId w:val="1"/>
      </w:numPr>
    </w:pPr>
  </w:style>
  <w:style w:type="numbering" w:customStyle="1" w:styleId="WWNum1a">
    <w:name w:val="WWNum1a"/>
    <w:basedOn w:val="a1"/>
    <w:pPr>
      <w:numPr>
        <w:numId w:val="2"/>
      </w:numPr>
    </w:pPr>
  </w:style>
  <w:style w:type="table" w:styleId="a6">
    <w:name w:val="Table Grid"/>
    <w:basedOn w:val="a0"/>
    <w:uiPriority w:val="39"/>
    <w:rsid w:val="0092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Birgida</dc:creator>
  <cp:lastModifiedBy>Zeljko Vostic</cp:lastModifiedBy>
  <cp:revision>10</cp:revision>
  <cp:lastPrinted>2025-12-16T12:12:00Z</cp:lastPrinted>
  <dcterms:created xsi:type="dcterms:W3CDTF">2025-12-16T12:11:00Z</dcterms:created>
  <dcterms:modified xsi:type="dcterms:W3CDTF">2025-12-16T13:28:00Z</dcterms:modified>
</cp:coreProperties>
</file>