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DA889" w14:textId="213EA0A6" w:rsidR="00133990" w:rsidRDefault="00AC3A24" w:rsidP="00AC3A2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14:paraId="7AA5CEC0" w14:textId="30E9002E" w:rsidR="00AC3A24" w:rsidRDefault="00AC3A24" w:rsidP="00AC3A2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Општина Димитровград</w:t>
      </w:r>
    </w:p>
    <w:p w14:paraId="75B8A1ED" w14:textId="050130E1" w:rsidR="00AC3A24" w:rsidRDefault="00AC3A24" w:rsidP="00AC3A2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Канцеларија за локални економски развој</w:t>
      </w:r>
    </w:p>
    <w:p w14:paraId="19BCD4D9" w14:textId="7C3E49A4" w:rsidR="00AC3A24" w:rsidRDefault="00AC3A24" w:rsidP="00AC3A2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9C1D59" w14:textId="3AF689BA" w:rsidR="00AC3A24" w:rsidRDefault="00AC3A24" w:rsidP="00AC3A2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0E6696" w14:textId="06823CF2" w:rsidR="00E941C1" w:rsidRDefault="00E941C1" w:rsidP="00AC3A2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68C915" w14:textId="77777777" w:rsidR="00E941C1" w:rsidRDefault="00E941C1" w:rsidP="00AC3A2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574BCAA" w14:textId="77777777" w:rsidR="00D653B3" w:rsidRDefault="00D653B3" w:rsidP="00AC3A2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AEE550" w14:textId="7C19E3F2" w:rsidR="00AC3A24" w:rsidRDefault="00AC3A24" w:rsidP="00AC3A2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ПРЕЛИМИНАРНЕ РАНГ ЛИСТЕ</w:t>
      </w:r>
    </w:p>
    <w:p w14:paraId="084AC3E3" w14:textId="37499071" w:rsidR="00AC3A24" w:rsidRDefault="00AC3A24" w:rsidP="00AC3A2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3702A3" w14:textId="52761D87" w:rsidR="00AC3A24" w:rsidRDefault="00AC3A24" w:rsidP="00AC3A2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Јавних конкурса за доделу редовних, посебних и кадровских  студентских стипендија за школску 2022/2023 годину (бр. 400-1594/2022-16, 400-1595/2022-16 и 400-1596/2022-16 од 02.11.2022. године), општина Димитровград додељује 9 редовне, 9 посебне (од чега 3 за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3B3">
        <w:rPr>
          <w:rFonts w:ascii="Times New Roman" w:hAnsi="Times New Roman" w:cs="Times New Roman"/>
          <w:sz w:val="24"/>
          <w:szCs w:val="24"/>
          <w:lang w:val="sr-Cyrl-RS"/>
        </w:rPr>
        <w:t xml:space="preserve">годину студија </w:t>
      </w:r>
      <w:r>
        <w:rPr>
          <w:rFonts w:ascii="Times New Roman" w:hAnsi="Times New Roman" w:cs="Times New Roman"/>
          <w:sz w:val="24"/>
          <w:szCs w:val="24"/>
          <w:lang w:val="sr-Cyrl-RS"/>
        </w:rPr>
        <w:t>и 6 за остале године студија) и 3 кадровске</w:t>
      </w:r>
      <w:r w:rsidR="00F63BFD">
        <w:rPr>
          <w:rFonts w:ascii="Times New Roman" w:hAnsi="Times New Roman" w:cs="Times New Roman"/>
          <w:sz w:val="24"/>
          <w:szCs w:val="24"/>
          <w:lang w:val="sr-Cyrl-RS"/>
        </w:rPr>
        <w:t xml:space="preserve"> студентске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стипендије</w:t>
      </w:r>
      <w:r w:rsidR="00F63BF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C21E877" w14:textId="47BA765B" w:rsidR="00F63BFD" w:rsidRPr="00F63BFD" w:rsidRDefault="00F63BFD" w:rsidP="00AC3A2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прилогу се налазе Прелиминарне ранг листе за доделу редовних стипендија, посебних стипендија за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годину студија, посебних стипендија за остале године студија и кадровских стипендија.</w:t>
      </w:r>
    </w:p>
    <w:p w14:paraId="1D591708" w14:textId="7DD54AF8" w:rsidR="00D653B3" w:rsidRDefault="00F63BFD" w:rsidP="00AC3A2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Образложени приговор на предложене ранг листе може се поднети у року од 7 дана од дана објављивања листе</w:t>
      </w:r>
      <w:r w:rsidR="00D653B3">
        <w:rPr>
          <w:rFonts w:ascii="Times New Roman" w:hAnsi="Times New Roman" w:cs="Times New Roman"/>
          <w:sz w:val="24"/>
          <w:szCs w:val="24"/>
          <w:lang w:val="sr-Cyrl-RS"/>
        </w:rPr>
        <w:t>, односно до дана 13.12.2022. године до 15 часова.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Приговор се подноси у писаној форми на писарници општинске управе, а упућује се Канцеларији за локални економски развој. </w:t>
      </w:r>
    </w:p>
    <w:p w14:paraId="2C198170" w14:textId="0B4A1FCD" w:rsidR="00F63BFD" w:rsidRDefault="00F63BFD" w:rsidP="00AC3A2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Због непотпуне документације, одбачене су пријаве следећих кандидата:</w:t>
      </w:r>
    </w:p>
    <w:p w14:paraId="35B2AE80" w14:textId="3BDE70B9" w:rsidR="00F63BFD" w:rsidRDefault="00D653B3" w:rsidP="00AC3A2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 Лазар Гигов,</w:t>
      </w:r>
    </w:p>
    <w:p w14:paraId="4E663056" w14:textId="43FE71BC" w:rsidR="00D653B3" w:rsidRDefault="00D653B3" w:rsidP="00AC3A2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 Анастасија Христов и</w:t>
      </w:r>
    </w:p>
    <w:p w14:paraId="7939EA70" w14:textId="135E09B3" w:rsidR="00D653B3" w:rsidRDefault="00D653B3" w:rsidP="00AC3A2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 Неда Алексов.</w:t>
      </w:r>
    </w:p>
    <w:p w14:paraId="19A6C7AF" w14:textId="5A76910F" w:rsidR="00D653B3" w:rsidRDefault="00D653B3" w:rsidP="00AC3A2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A7DB59" w14:textId="47F71B2C" w:rsidR="00D653B3" w:rsidRDefault="00D653B3" w:rsidP="00AC3A2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DA3A14" w14:textId="77777777" w:rsidR="00E941C1" w:rsidRDefault="00E941C1" w:rsidP="00AC3A2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4079BD" w14:textId="1257A2C5" w:rsidR="00D653B3" w:rsidRDefault="00D653B3" w:rsidP="00AC3A2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Бр. 400-1749 /2022-16</w:t>
      </w:r>
    </w:p>
    <w:p w14:paraId="65673305" w14:textId="43DC40D8" w:rsidR="00D653B3" w:rsidRDefault="00D653B3" w:rsidP="00AC3A2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Димитровграду,</w:t>
      </w:r>
    </w:p>
    <w:p w14:paraId="73B068A5" w14:textId="081E4178" w:rsidR="00D653B3" w:rsidRDefault="00D653B3" w:rsidP="00AC3A2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07.12.2022. године</w:t>
      </w:r>
    </w:p>
    <w:p w14:paraId="64FD6F45" w14:textId="77777777" w:rsidR="00F63BFD" w:rsidRDefault="00F63BFD" w:rsidP="00AC3A2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4B4A30" w14:textId="2A6A081A" w:rsidR="00F63BFD" w:rsidRDefault="00F63BFD" w:rsidP="00AC3A2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0C5A03E" w14:textId="77777777" w:rsidR="00F63BFD" w:rsidRPr="00AC3A24" w:rsidRDefault="00F63BFD" w:rsidP="00AC3A2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63BFD" w:rsidRPr="00AC3A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FD"/>
    <w:rsid w:val="00133990"/>
    <w:rsid w:val="00777FFD"/>
    <w:rsid w:val="00AC3A24"/>
    <w:rsid w:val="00BD1666"/>
    <w:rsid w:val="00D653B3"/>
    <w:rsid w:val="00E941C1"/>
    <w:rsid w:val="00F6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C260"/>
  <w15:chartTrackingRefBased/>
  <w15:docId w15:val="{BCEB6AC8-849E-429F-8EEE-85F9DB98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OFIS1 DIMITROVGRAD</dc:creator>
  <cp:keywords/>
  <dc:description/>
  <cp:lastModifiedBy>OFIS1 DIMITROVGRAD</cp:lastModifiedBy>
  <cp:revision>2</cp:revision>
  <cp:lastPrinted>2022-12-07T07:05:00Z</cp:lastPrinted>
  <dcterms:created xsi:type="dcterms:W3CDTF">2022-12-07T09:48:00Z</dcterms:created>
  <dcterms:modified xsi:type="dcterms:W3CDTF">2022-12-07T09:48:00Z</dcterms:modified>
</cp:coreProperties>
</file>