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Web"/>
        <w:spacing w:lineRule="auto" w:line="240" w:before="0" w:after="0"/>
        <w:ind w:firstLine="562"/>
        <w:jc w:val="both"/>
        <w:rPr>
          <w:rFonts w:ascii="Arial" w:hAnsi="Arial"/>
          <w:sz w:val="22"/>
          <w:szCs w:val="22"/>
        </w:rPr>
      </w:pPr>
      <w:r>
        <w:rPr>
          <w:rFonts w:ascii="Arial" w:hAnsi="Arial"/>
          <w:sz w:val="22"/>
          <w:szCs w:val="22"/>
          <w:lang w:val="en-GB"/>
        </w:rPr>
        <w:t>На основу члана 11. ст. 2. Закона о локалној самоуправи (“Сл. гласник РС“, бр.129/2007, 83/2014 – др. закон, 101/2016 – др. закон, 47/2018 и 111/2021 – др. закон), члана 103, 104, 105, 106, 107, 108. и 109. Статута Oпштине Димитровград („Службени лист Општине Димитровград“, бр. 6/19) и члана 29. Одлуке о јавним расправама („Службени лист Општине Димитровград“, бр. 16/19), Општинско веће Општине Димитровград саставља:</w:t>
      </w:r>
    </w:p>
    <w:p>
      <w:pPr>
        <w:pStyle w:val="NormalWeb"/>
        <w:spacing w:lineRule="auto" w:line="240" w:before="280" w:after="0"/>
        <w:jc w:val="both"/>
        <w:rPr>
          <w:rFonts w:ascii="Arial" w:hAnsi="Arial"/>
          <w:sz w:val="22"/>
          <w:szCs w:val="22"/>
        </w:rPr>
      </w:pPr>
      <w:r>
        <w:rPr>
          <w:rFonts w:ascii="Arial" w:hAnsi="Arial"/>
          <w:sz w:val="22"/>
          <w:szCs w:val="22"/>
        </w:rPr>
      </w:r>
    </w:p>
    <w:p>
      <w:pPr>
        <w:pStyle w:val="NormalWeb"/>
        <w:spacing w:lineRule="auto" w:line="240" w:before="280" w:after="0"/>
        <w:jc w:val="center"/>
        <w:rPr>
          <w:rFonts w:ascii="Arial" w:hAnsi="Arial"/>
          <w:sz w:val="22"/>
          <w:szCs w:val="22"/>
        </w:rPr>
      </w:pPr>
      <w:r>
        <w:rPr>
          <w:rFonts w:ascii="Arial" w:hAnsi="Arial"/>
          <w:b/>
          <w:bCs/>
          <w:sz w:val="22"/>
          <w:szCs w:val="22"/>
          <w:lang w:val="en-GB"/>
        </w:rPr>
        <w:t xml:space="preserve">                         </w:t>
      </w:r>
      <w:r>
        <w:rPr>
          <w:rFonts w:ascii="Arial" w:hAnsi="Arial"/>
          <w:b/>
          <w:bCs/>
          <w:sz w:val="22"/>
          <w:szCs w:val="22"/>
          <w:lang w:val="en-GB"/>
        </w:rPr>
        <w:t>ИЗВЕШТАЈ О СПРОВЕДЕНОЈ ЈАВНОЈ РАСПРАВИ</w:t>
      </w:r>
    </w:p>
    <w:p>
      <w:pPr>
        <w:pStyle w:val="NormalWeb"/>
        <w:spacing w:lineRule="auto" w:line="240" w:before="280" w:after="0"/>
        <w:jc w:val="center"/>
        <w:rPr>
          <w:rFonts w:ascii="Arial" w:hAnsi="Arial"/>
          <w:sz w:val="22"/>
          <w:szCs w:val="22"/>
        </w:rPr>
      </w:pPr>
      <w:r>
        <w:rPr>
          <w:rFonts w:ascii="Arial" w:hAnsi="Arial"/>
          <w:b/>
          <w:bCs/>
          <w:sz w:val="22"/>
          <w:szCs w:val="22"/>
          <w:lang w:val="en-GB"/>
        </w:rPr>
        <w:t>О НАЦРТУ ОДЛУКЕ О УНАПРЕЂЕЊУ ПОЛОЖАЈА И КВАЛИТЕТА ЖИВОТА МЛАДИХ У             ОПШТИНИ ДИМИТРОВГРАД У 2025. ГОДИНИ</w:t>
      </w:r>
    </w:p>
    <w:p>
      <w:pPr>
        <w:pStyle w:val="NormalWeb"/>
        <w:spacing w:lineRule="auto" w:line="240" w:before="280" w:after="0"/>
        <w:jc w:val="both"/>
        <w:rPr>
          <w:rFonts w:ascii="Arial" w:hAnsi="Arial"/>
          <w:sz w:val="22"/>
          <w:szCs w:val="22"/>
          <w:lang w:val="en-GB"/>
        </w:rPr>
      </w:pPr>
      <w:r>
        <w:rPr>
          <w:rFonts w:ascii="Arial" w:hAnsi="Arial"/>
          <w:sz w:val="22"/>
          <w:szCs w:val="22"/>
          <w:lang w:val="en-GB"/>
        </w:rPr>
      </w:r>
    </w:p>
    <w:p>
      <w:pPr>
        <w:pStyle w:val="NormalWeb"/>
        <w:spacing w:lineRule="auto" w:line="240" w:before="280" w:after="0"/>
        <w:jc w:val="both"/>
        <w:rPr>
          <w:rFonts w:ascii="Arial" w:hAnsi="Arial"/>
          <w:sz w:val="22"/>
          <w:szCs w:val="22"/>
          <w:lang w:val="en-GB"/>
        </w:rPr>
      </w:pPr>
      <w:r>
        <w:rPr>
          <w:rFonts w:ascii="Arial" w:hAnsi="Arial"/>
          <w:sz w:val="22"/>
          <w:szCs w:val="22"/>
          <w:lang w:val="en-GB"/>
        </w:rPr>
      </w:r>
    </w:p>
    <w:p>
      <w:pPr>
        <w:pStyle w:val="NormalWeb"/>
        <w:spacing w:lineRule="auto" w:line="240" w:before="280" w:after="0"/>
        <w:jc w:val="both"/>
        <w:rPr>
          <w:rFonts w:ascii="Arial" w:hAnsi="Arial"/>
          <w:sz w:val="22"/>
          <w:szCs w:val="22"/>
        </w:rPr>
      </w:pPr>
      <w:r>
        <w:rPr>
          <w:rFonts w:ascii="Arial" w:hAnsi="Arial"/>
          <w:sz w:val="22"/>
          <w:szCs w:val="22"/>
          <w:lang w:val="en-GB"/>
        </w:rPr>
        <w:t xml:space="preserve">     </w:t>
      </w:r>
      <w:r>
        <w:rPr>
          <w:rFonts w:ascii="Arial" w:hAnsi="Arial"/>
          <w:sz w:val="22"/>
          <w:szCs w:val="22"/>
          <w:lang w:val="en-GB"/>
        </w:rPr>
        <w:t>Општинско веће општине Димитровград, на седници одржаној 05.06.2025. године донело закључак о спровођењу јавне расправе под бр. 06-</w:t>
      </w:r>
      <w:r>
        <w:rPr>
          <w:rFonts w:ascii="Arial" w:hAnsi="Arial"/>
          <w:sz w:val="22"/>
          <w:szCs w:val="22"/>
        </w:rPr>
        <w:t>146</w:t>
      </w:r>
      <w:r>
        <w:rPr>
          <w:rFonts w:ascii="Arial" w:hAnsi="Arial"/>
          <w:sz w:val="22"/>
          <w:szCs w:val="22"/>
          <w:lang w:val="en-GB"/>
        </w:rPr>
        <w:t>/2025-15/</w:t>
      </w:r>
      <w:r>
        <w:rPr>
          <w:rFonts w:ascii="Arial" w:hAnsi="Arial"/>
          <w:sz w:val="22"/>
          <w:szCs w:val="22"/>
        </w:rPr>
        <w:t>70</w:t>
      </w:r>
      <w:r>
        <w:rPr>
          <w:rFonts w:ascii="Arial" w:hAnsi="Arial"/>
          <w:sz w:val="22"/>
          <w:szCs w:val="22"/>
          <w:lang w:val="en-GB"/>
        </w:rPr>
        <w:t>-</w:t>
      </w:r>
      <w:r>
        <w:rPr>
          <w:rFonts w:ascii="Arial" w:hAnsi="Arial"/>
          <w:sz w:val="22"/>
          <w:szCs w:val="22"/>
        </w:rPr>
        <w:t>1</w:t>
      </w:r>
      <w:r>
        <w:rPr>
          <w:rFonts w:ascii="Arial" w:hAnsi="Arial"/>
          <w:sz w:val="22"/>
          <w:szCs w:val="22"/>
          <w:lang w:val="en-GB"/>
        </w:rPr>
        <w:t xml:space="preserve"> којим се одређује спровођење Јавне расправе о</w:t>
      </w:r>
      <w:r>
        <w:rPr>
          <w:rFonts w:ascii="Arial" w:hAnsi="Arial"/>
          <w:sz w:val="22"/>
          <w:szCs w:val="22"/>
        </w:rPr>
        <w:t xml:space="preserve"> Нацрту</w:t>
      </w:r>
      <w:r>
        <w:rPr>
          <w:rFonts w:ascii="Arial" w:hAnsi="Arial"/>
          <w:sz w:val="22"/>
          <w:szCs w:val="22"/>
          <w:lang w:val="en-GB"/>
        </w:rPr>
        <w:t xml:space="preserve"> </w:t>
      </w:r>
      <w:r>
        <w:rPr>
          <w:rFonts w:cs="Arial" w:ascii="Arial" w:hAnsi="Arial"/>
          <w:sz w:val="22"/>
          <w:szCs w:val="22"/>
          <w:lang w:val="en-GB"/>
        </w:rPr>
        <w:t xml:space="preserve">Одлуке о </w:t>
      </w:r>
      <w:r>
        <w:rPr>
          <w:rFonts w:cs="Arial" w:ascii="Arial" w:hAnsi="Arial"/>
          <w:sz w:val="22"/>
          <w:szCs w:val="22"/>
        </w:rPr>
        <w:t>унапређењу положаја и квалитета живота младих у општини Димитровград у 2025. години</w:t>
      </w:r>
      <w:r>
        <w:rPr>
          <w:rFonts w:ascii="Arial" w:hAnsi="Arial"/>
          <w:sz w:val="22"/>
          <w:szCs w:val="22"/>
          <w:lang w:val="en-GB"/>
        </w:rPr>
        <w:t>, којим је утврђен Програм Јавне расправе и упућен Јавни позив грађанима, удружењима, стручној и осталој јавности за учешће у јавној расправи. Све наведено је објављено на огласној табли Општине Димитровград, на интернет презентацији Општине Димитровград и у локалним медијима.</w:t>
      </w:r>
    </w:p>
    <w:p>
      <w:pPr>
        <w:pStyle w:val="NormalWeb"/>
        <w:spacing w:lineRule="auto" w:line="240" w:before="280" w:after="0"/>
        <w:ind w:firstLine="562" w:left="58"/>
        <w:jc w:val="both"/>
        <w:rPr>
          <w:rFonts w:ascii="Arial" w:hAnsi="Arial"/>
          <w:sz w:val="22"/>
          <w:szCs w:val="22"/>
          <w:lang w:val="en-GB"/>
        </w:rPr>
      </w:pPr>
      <w:r>
        <w:rPr>
          <w:rFonts w:ascii="Arial" w:hAnsi="Arial"/>
          <w:sz w:val="22"/>
          <w:szCs w:val="22"/>
          <w:lang w:val="en-GB"/>
        </w:rPr>
      </w:r>
    </w:p>
    <w:p>
      <w:pPr>
        <w:pStyle w:val="NormalWeb"/>
        <w:spacing w:lineRule="auto" w:line="240" w:before="280" w:after="0"/>
        <w:ind w:firstLine="562" w:left="58"/>
        <w:jc w:val="both"/>
        <w:rPr>
          <w:rFonts w:ascii="Arial" w:hAnsi="Arial"/>
          <w:sz w:val="22"/>
          <w:szCs w:val="22"/>
        </w:rPr>
      </w:pPr>
      <w:r>
        <w:rPr>
          <w:rFonts w:ascii="Arial" w:hAnsi="Arial"/>
          <w:sz w:val="22"/>
          <w:szCs w:val="22"/>
          <w:lang w:val="en-GB"/>
        </w:rPr>
        <w:t xml:space="preserve">Јавна расправа о Нацрту </w:t>
      </w:r>
      <w:r>
        <w:rPr>
          <w:rFonts w:cs="Arial" w:ascii="Arial" w:hAnsi="Arial"/>
          <w:sz w:val="22"/>
          <w:szCs w:val="22"/>
          <w:lang w:val="en-GB"/>
        </w:rPr>
        <w:t xml:space="preserve">Одлуке о </w:t>
      </w:r>
      <w:r>
        <w:rPr>
          <w:rFonts w:cs="Arial" w:ascii="Arial" w:hAnsi="Arial"/>
          <w:sz w:val="22"/>
          <w:szCs w:val="22"/>
        </w:rPr>
        <w:t>унапређењу положаја и квалитета живота младих у општини Димитровград у 2025. години</w:t>
      </w:r>
      <w:r>
        <w:rPr>
          <w:rFonts w:ascii="Arial" w:hAnsi="Arial"/>
          <w:sz w:val="22"/>
          <w:szCs w:val="22"/>
          <w:lang w:val="en-GB"/>
        </w:rPr>
        <w:t xml:space="preserve">, одржана је у периоду од </w:t>
      </w:r>
      <w:r>
        <w:rPr>
          <w:rFonts w:cs="Arial" w:ascii="Arial" w:hAnsi="Arial"/>
          <w:sz w:val="22"/>
          <w:szCs w:val="22"/>
        </w:rPr>
        <w:t>05</w:t>
      </w:r>
      <w:r>
        <w:rPr>
          <w:rFonts w:cs="Arial" w:ascii="Arial" w:hAnsi="Arial"/>
          <w:sz w:val="22"/>
          <w:szCs w:val="22"/>
          <w:lang w:val="en-GB"/>
        </w:rPr>
        <w:t xml:space="preserve">. </w:t>
      </w:r>
      <w:r>
        <w:rPr>
          <w:rFonts w:cs="Arial" w:ascii="Arial" w:hAnsi="Arial"/>
          <w:sz w:val="22"/>
          <w:szCs w:val="22"/>
        </w:rPr>
        <w:t>јуна</w:t>
      </w:r>
      <w:r>
        <w:rPr>
          <w:rFonts w:cs="Arial" w:ascii="Arial" w:hAnsi="Arial"/>
          <w:sz w:val="22"/>
          <w:szCs w:val="22"/>
          <w:lang w:val="en-GB"/>
        </w:rPr>
        <w:t xml:space="preserve"> до </w:t>
      </w:r>
      <w:r>
        <w:rPr>
          <w:rFonts w:cs="Arial" w:ascii="Arial" w:hAnsi="Arial"/>
          <w:sz w:val="22"/>
          <w:szCs w:val="22"/>
        </w:rPr>
        <w:t>20</w:t>
      </w:r>
      <w:r>
        <w:rPr>
          <w:rFonts w:cs="Arial" w:ascii="Arial" w:hAnsi="Arial"/>
          <w:sz w:val="22"/>
          <w:szCs w:val="22"/>
          <w:lang w:val="en-GB"/>
        </w:rPr>
        <w:t xml:space="preserve">. </w:t>
      </w:r>
      <w:r>
        <w:rPr>
          <w:rFonts w:cs="Arial" w:ascii="Arial" w:hAnsi="Arial"/>
          <w:sz w:val="22"/>
          <w:szCs w:val="22"/>
        </w:rPr>
        <w:t>јуна</w:t>
      </w:r>
      <w:r>
        <w:rPr>
          <w:rFonts w:cs="Arial" w:ascii="Arial" w:hAnsi="Arial"/>
          <w:sz w:val="22"/>
          <w:szCs w:val="22"/>
          <w:lang w:val="en-GB"/>
        </w:rPr>
        <w:t xml:space="preserve"> 2025. године.</w:t>
      </w:r>
    </w:p>
    <w:p>
      <w:pPr>
        <w:pStyle w:val="NormalWeb"/>
        <w:spacing w:lineRule="auto" w:line="240" w:before="280" w:after="0"/>
        <w:ind w:firstLine="562" w:left="58"/>
        <w:jc w:val="both"/>
        <w:rPr>
          <w:rFonts w:ascii="Arial" w:hAnsi="Arial"/>
          <w:sz w:val="22"/>
          <w:szCs w:val="22"/>
          <w:lang w:val="en-GB"/>
        </w:rPr>
      </w:pPr>
      <w:r>
        <w:rPr>
          <w:rFonts w:ascii="Arial" w:hAnsi="Arial"/>
          <w:sz w:val="22"/>
          <w:szCs w:val="22"/>
          <w:lang w:val="en-GB"/>
        </w:rPr>
      </w:r>
    </w:p>
    <w:p>
      <w:pPr>
        <w:pStyle w:val="NormalWeb"/>
        <w:spacing w:lineRule="auto" w:line="240" w:before="280" w:after="0"/>
        <w:ind w:firstLine="562" w:left="58"/>
        <w:jc w:val="both"/>
        <w:rPr>
          <w:rFonts w:ascii="Arial" w:hAnsi="Arial"/>
          <w:sz w:val="22"/>
          <w:szCs w:val="22"/>
        </w:rPr>
      </w:pPr>
      <w:r>
        <w:rPr>
          <w:rFonts w:ascii="Arial" w:hAnsi="Arial"/>
          <w:sz w:val="22"/>
          <w:szCs w:val="22"/>
          <w:lang w:val="en-GB"/>
        </w:rPr>
        <w:t>Отворени састанак са заинтересованим грађанима, представницима удружења и правних лица</w:t>
      </w:r>
      <w:r>
        <w:rPr>
          <w:rFonts w:ascii="Arial" w:hAnsi="Arial"/>
          <w:sz w:val="22"/>
          <w:szCs w:val="22"/>
        </w:rPr>
        <w:t xml:space="preserve"> </w:t>
      </w:r>
      <w:r>
        <w:rPr>
          <w:rFonts w:ascii="Arial" w:hAnsi="Arial"/>
          <w:sz w:val="22"/>
          <w:szCs w:val="22"/>
          <w:lang w:val="en-GB"/>
        </w:rPr>
        <w:t xml:space="preserve">одржан је дана </w:t>
      </w:r>
      <w:r>
        <w:rPr>
          <w:rFonts w:ascii="Arial" w:hAnsi="Arial"/>
          <w:sz w:val="22"/>
          <w:szCs w:val="22"/>
        </w:rPr>
        <w:t>20</w:t>
      </w:r>
      <w:r>
        <w:rPr>
          <w:rFonts w:ascii="Arial" w:hAnsi="Arial"/>
          <w:sz w:val="22"/>
          <w:szCs w:val="22"/>
          <w:lang w:val="en-GB"/>
        </w:rPr>
        <w:t>.0</w:t>
      </w:r>
      <w:r>
        <w:rPr>
          <w:rFonts w:ascii="Arial" w:hAnsi="Arial"/>
          <w:sz w:val="22"/>
          <w:szCs w:val="22"/>
        </w:rPr>
        <w:t>6</w:t>
      </w:r>
      <w:r>
        <w:rPr>
          <w:rFonts w:ascii="Arial" w:hAnsi="Arial"/>
          <w:sz w:val="22"/>
          <w:szCs w:val="22"/>
          <w:lang w:val="en-GB"/>
        </w:rPr>
        <w:t>.2025. године, у Скупштинској сали Општине Димитровград, са почетком у 1</w:t>
      </w:r>
      <w:r>
        <w:rPr>
          <w:rFonts w:ascii="Arial" w:hAnsi="Arial"/>
          <w:sz w:val="22"/>
          <w:szCs w:val="22"/>
        </w:rPr>
        <w:t>2</w:t>
      </w:r>
      <w:r>
        <w:rPr>
          <w:rFonts w:ascii="Arial" w:hAnsi="Arial"/>
          <w:sz w:val="22"/>
          <w:szCs w:val="22"/>
          <w:lang w:val="en-GB"/>
        </w:rPr>
        <w:t xml:space="preserve"> часова.</w:t>
      </w:r>
    </w:p>
    <w:p>
      <w:pPr>
        <w:pStyle w:val="NormalWeb"/>
        <w:spacing w:lineRule="auto" w:line="240" w:before="280" w:after="0"/>
        <w:ind w:firstLine="562" w:left="58"/>
        <w:jc w:val="both"/>
        <w:rPr/>
      </w:pPr>
      <w:bookmarkStart w:id="0" w:name="_Hlk85807186"/>
      <w:bookmarkEnd w:id="0"/>
      <w:r>
        <w:rPr>
          <w:rFonts w:ascii="Arial" w:hAnsi="Arial"/>
          <w:sz w:val="22"/>
          <w:szCs w:val="22"/>
          <w:lang w:val="en-GB"/>
        </w:rPr>
        <w:t xml:space="preserve">У складу са Програмом јавне расправе, свa заинтересована лица су у току трајања јавне расправе могла да доставе своје примедбе, предлоге и сугестије путем електронске поште на адресу: </w:t>
      </w:r>
      <w:hyperlink r:id="rId2" w:tgtFrame="_top">
        <w:r>
          <w:rPr>
            <w:rStyle w:val="Hyperlink"/>
            <w:rFonts w:cs="Arial" w:ascii="Arial" w:hAnsi="Arial"/>
            <w:color w:val="000000"/>
            <w:sz w:val="22"/>
            <w:szCs w:val="22"/>
            <w:lang w:val="en-GB"/>
          </w:rPr>
          <w:t>opstinskovece@di</w:t>
        </w:r>
        <w:r>
          <w:rPr>
            <w:rStyle w:val="Hyperlink"/>
            <w:rFonts w:cs="Arial" w:ascii="Arial" w:hAnsi="Arial"/>
            <w:color w:val="000000"/>
            <w:sz w:val="22"/>
            <w:szCs w:val="22"/>
          </w:rPr>
          <w:t>m</w:t>
        </w:r>
        <w:r>
          <w:rPr>
            <w:rStyle w:val="Hyperlink"/>
            <w:rFonts w:cs="Arial" w:ascii="Arial" w:hAnsi="Arial"/>
            <w:color w:val="000000"/>
            <w:sz w:val="22"/>
            <w:szCs w:val="22"/>
            <w:lang w:val="en-GB"/>
          </w:rPr>
          <w:t>i</w:t>
        </w:r>
        <w:r>
          <w:rPr>
            <w:rStyle w:val="Hyperlink"/>
            <w:rFonts w:cs="Arial" w:ascii="Arial" w:hAnsi="Arial"/>
            <w:color w:val="000000"/>
            <w:sz w:val="22"/>
            <w:szCs w:val="22"/>
          </w:rPr>
          <w:t>trovgrad.rs</w:t>
        </w:r>
      </w:hyperlink>
      <w:r>
        <w:rPr>
          <w:rFonts w:ascii="Arial" w:hAnsi="Arial"/>
          <w:sz w:val="22"/>
          <w:szCs w:val="22"/>
        </w:rPr>
        <w:t xml:space="preserve">, </w:t>
      </w:r>
      <w:r>
        <w:rPr>
          <w:rFonts w:ascii="Arial" w:hAnsi="Arial"/>
          <w:sz w:val="22"/>
          <w:szCs w:val="22"/>
          <w:lang w:val="en-GB"/>
        </w:rPr>
        <w:t xml:space="preserve">као и лично, предајом на шалтеру писарнице у згради Општине Димитровград, на адреси: Балканска 2, Димитровград или путем поште, најкасније до </w:t>
      </w:r>
      <w:r>
        <w:rPr>
          <w:rFonts w:ascii="Arial" w:hAnsi="Arial"/>
          <w:sz w:val="22"/>
          <w:szCs w:val="22"/>
        </w:rPr>
        <w:t>20</w:t>
      </w:r>
      <w:r>
        <w:rPr>
          <w:rFonts w:ascii="Arial" w:hAnsi="Arial"/>
          <w:sz w:val="22"/>
          <w:szCs w:val="22"/>
          <w:lang w:val="en-GB"/>
        </w:rPr>
        <w:t>.0</w:t>
      </w:r>
      <w:r>
        <w:rPr>
          <w:rFonts w:ascii="Arial" w:hAnsi="Arial"/>
          <w:sz w:val="22"/>
          <w:szCs w:val="22"/>
        </w:rPr>
        <w:t>6</w:t>
      </w:r>
      <w:r>
        <w:rPr>
          <w:rFonts w:ascii="Arial" w:hAnsi="Arial"/>
          <w:sz w:val="22"/>
          <w:szCs w:val="22"/>
          <w:lang w:val="en-GB"/>
        </w:rPr>
        <w:t>.2025. године.</w:t>
      </w:r>
    </w:p>
    <w:p>
      <w:pPr>
        <w:pStyle w:val="NormalWeb"/>
        <w:spacing w:lineRule="auto" w:line="240" w:before="280" w:after="0"/>
        <w:ind w:firstLine="562" w:left="58"/>
        <w:jc w:val="both"/>
        <w:rPr>
          <w:rFonts w:ascii="Arial" w:hAnsi="Arial"/>
          <w:sz w:val="22"/>
          <w:szCs w:val="22"/>
          <w:lang w:val="en-GB"/>
        </w:rPr>
      </w:pPr>
      <w:r>
        <w:rPr>
          <w:rFonts w:ascii="Arial" w:hAnsi="Arial"/>
          <w:sz w:val="22"/>
          <w:szCs w:val="22"/>
          <w:lang w:val="en-GB"/>
        </w:rPr>
      </w:r>
    </w:p>
    <w:p>
      <w:pPr>
        <w:pStyle w:val="NormalWeb"/>
        <w:spacing w:lineRule="auto" w:line="240" w:before="280" w:after="0"/>
        <w:ind w:firstLine="562" w:left="58"/>
        <w:jc w:val="both"/>
        <w:rPr>
          <w:rFonts w:ascii="Arial" w:hAnsi="Arial"/>
          <w:sz w:val="22"/>
          <w:szCs w:val="22"/>
        </w:rPr>
      </w:pPr>
      <w:r>
        <w:rPr>
          <w:rFonts w:ascii="Arial" w:hAnsi="Arial"/>
          <w:sz w:val="22"/>
          <w:szCs w:val="22"/>
          <w:lang w:val="en-GB"/>
        </w:rPr>
        <w:t xml:space="preserve">На отвореном састанку су присуствовали </w:t>
      </w:r>
      <w:r>
        <w:rPr>
          <w:rFonts w:ascii="Arial" w:hAnsi="Arial"/>
          <w:sz w:val="22"/>
          <w:szCs w:val="22"/>
        </w:rPr>
        <w:t>Бранислав Васов, општински већник за спорт, омладину и културу, Катја Геров Димитров и Саша Манчев, запослени у Канцеларији за Локални економски развој и Маја Димитров,</w:t>
      </w:r>
      <w:r>
        <w:rPr>
          <w:rFonts w:ascii="Arial" w:hAnsi="Arial"/>
          <w:sz w:val="22"/>
          <w:szCs w:val="22"/>
          <w:lang w:val="en-GB"/>
        </w:rPr>
        <w:t xml:space="preserve"> секретар ОВ-а, као записничар</w:t>
      </w:r>
      <w:r>
        <w:rPr>
          <w:rFonts w:ascii="Arial" w:hAnsi="Arial"/>
          <w:sz w:val="22"/>
          <w:szCs w:val="22"/>
        </w:rPr>
        <w:t xml:space="preserve"> испред Општинске управе Димитровград, као и Страхиња Петковић, Владана Алексов и Матеј Игов, представници ђачког парламента гимназије „Свети Кирило и Методије“, Марина Дончев Димитров испред Удружења „Цариброд“, Бојана Јосифов, Андреј Сергијев и Снежана Томов испред Савета за Младе, Урош Цветков, Станислав Маринков и Марко Истатков, привредници.</w:t>
      </w:r>
    </w:p>
    <w:p>
      <w:pPr>
        <w:pStyle w:val="NormalWeb"/>
        <w:spacing w:lineRule="auto" w:line="240" w:before="280" w:after="0"/>
        <w:ind w:firstLine="562" w:left="58"/>
        <w:jc w:val="both"/>
        <w:rPr>
          <w:rFonts w:ascii="Arial" w:hAnsi="Arial"/>
          <w:sz w:val="22"/>
          <w:szCs w:val="22"/>
        </w:rPr>
      </w:pPr>
      <w:r>
        <w:rPr>
          <w:rFonts w:ascii="Arial" w:hAnsi="Arial"/>
          <w:sz w:val="22"/>
          <w:szCs w:val="22"/>
        </w:rPr>
        <w:t>У току трајања јавне расправе, није пристигао ни један Захтев, примедба као ни сугестија.</w:t>
      </w:r>
    </w:p>
    <w:p>
      <w:pPr>
        <w:pStyle w:val="NormalWeb"/>
        <w:spacing w:lineRule="auto" w:line="240" w:before="280" w:after="0"/>
        <w:ind w:firstLine="562"/>
        <w:jc w:val="both"/>
        <w:rPr>
          <w:rFonts w:ascii="Arial" w:hAnsi="Arial"/>
          <w:sz w:val="22"/>
          <w:szCs w:val="22"/>
        </w:rPr>
      </w:pPr>
      <w:r>
        <w:rPr>
          <w:rFonts w:ascii="Arial" w:hAnsi="Arial"/>
          <w:color w:val="000000"/>
          <w:sz w:val="22"/>
          <w:szCs w:val="22"/>
        </w:rPr>
        <w:t>Председавајући је објавио почетак јавне расправе. Отворени састанак је почео у 12  часова.</w:t>
      </w:r>
    </w:p>
    <w:p>
      <w:pPr>
        <w:pStyle w:val="NormalWeb"/>
        <w:spacing w:lineRule="auto" w:line="240" w:before="280" w:after="0"/>
        <w:ind w:firstLine="562"/>
        <w:jc w:val="both"/>
        <w:rPr>
          <w:rFonts w:ascii="Arial" w:hAnsi="Arial"/>
          <w:sz w:val="22"/>
          <w:szCs w:val="22"/>
        </w:rPr>
      </w:pPr>
      <w:r>
        <w:rPr>
          <w:rFonts w:ascii="Arial" w:hAnsi="Arial"/>
          <w:color w:val="000000"/>
          <w:sz w:val="22"/>
          <w:szCs w:val="22"/>
        </w:rPr>
        <w:t xml:space="preserve">Бранислав Васов отворио је јавни састанак о Нацрту Одлуке о унапређењу положаја и квалитета живота младих у општини Димитровград у 2025. години. У свом уводном излагању упознао је присутне о главним мерама предметног Нацрта као и о њиховом значају за унапређење омладинске политике у општини Димитровград. Васов је навео да  укупна одобрена средства за наведене мере износе 3.500.000,00 динара. У питању су 4 мере за унапређење положаја и квалитета живота младих, и то: </w:t>
      </w:r>
    </w:p>
    <w:p>
      <w:pPr>
        <w:pStyle w:val="NormalWeb"/>
        <w:spacing w:lineRule="auto" w:line="240" w:before="280" w:after="0"/>
        <w:ind w:firstLine="562"/>
        <w:jc w:val="both"/>
        <w:rPr>
          <w:rFonts w:ascii="Arial" w:hAnsi="Arial"/>
          <w:sz w:val="22"/>
          <w:szCs w:val="22"/>
        </w:rPr>
      </w:pPr>
      <w:r>
        <w:rPr>
          <w:rFonts w:ascii="Arial" w:hAnsi="Arial"/>
          <w:color w:val="000000"/>
          <w:sz w:val="22"/>
          <w:szCs w:val="22"/>
        </w:rPr>
        <w:t>1. Активно учешће младих у процесу доношења одлука – ова мера се односи на ђачке парламенте основне школе и гимназије у Димитровграду. Средства у износу од 800.000,00 динара омогућују ученицима основне школе и гимназије да реализују пројекте према својим потребама и приоритетима. Ова мера омогућује реализацију једног пројекта (у максималном износу од 400.000,00 динара) из сваке школе. Предметну тачку образлагао је Бранислав Васов.</w:t>
      </w:r>
    </w:p>
    <w:p>
      <w:pPr>
        <w:pStyle w:val="NormalWeb"/>
        <w:spacing w:lineRule="auto" w:line="240" w:before="280" w:after="0"/>
        <w:ind w:firstLine="562"/>
        <w:jc w:val="both"/>
        <w:rPr>
          <w:rFonts w:ascii="Arial" w:hAnsi="Arial"/>
          <w:sz w:val="22"/>
          <w:szCs w:val="22"/>
        </w:rPr>
      </w:pPr>
      <w:r>
        <w:rPr>
          <w:rFonts w:ascii="Arial" w:hAnsi="Arial"/>
          <w:color w:val="000000"/>
          <w:sz w:val="22"/>
          <w:szCs w:val="22"/>
        </w:rPr>
        <w:t>2. Програм подршке развоју предузетништва младих – Ова мера има за циљ да подржи запошљацање младих узраста од 18 до 30 година, и тако допринесе развоју локалне заједнице. Подршка обухвата помоћ у износу од 400.000,00 динара за самозапошљавање или ново запошљавање, по новозапошљеном раднику из категорије младих, уз услов да тај радни однос траје најмање 12 месеци. Финансијска средства се додељују путем Јавног конкурса у складу са ваћећим правилницима. Укупна средства опредељена за ову меру износе 1.600.000,00 динара. Предметну тачку образлагао је Саша Манчев.</w:t>
      </w:r>
    </w:p>
    <w:p>
      <w:pPr>
        <w:pStyle w:val="NormalWeb"/>
        <w:spacing w:lineRule="auto" w:line="240" w:before="280" w:after="0"/>
        <w:ind w:firstLine="562"/>
        <w:jc w:val="both"/>
        <w:rPr>
          <w:rFonts w:ascii="Arial" w:hAnsi="Arial"/>
          <w:sz w:val="22"/>
          <w:szCs w:val="22"/>
        </w:rPr>
      </w:pPr>
      <w:r>
        <w:rPr>
          <w:rFonts w:ascii="Arial" w:hAnsi="Arial"/>
          <w:color w:val="000000"/>
          <w:sz w:val="22"/>
          <w:szCs w:val="22"/>
        </w:rPr>
        <w:t>3. Подршка удружењима грађана и омладинским организацијама за реализацију пројеката који доприносе унапређењу омладинске политике – општина ће путем Јавног конкурса подржати реализацију пројеката организација цивилног друштва који су усмерени на унапређење положаја младих. Јавни конкурс ће бити расписан у складу са важећим правилницима за суфинансирање пројеката организација цивилног друштва на територији општине Димитровград. За ову меру опредељена су средства у укупном износу од 500.000,00 динара. Максимални износ који се може доделити по једном удружењу је 500.000,00 динара. Предметну тачку је образлагала Катја Геров Димитров.</w:t>
      </w:r>
    </w:p>
    <w:p>
      <w:pPr>
        <w:pStyle w:val="NormalWeb"/>
        <w:spacing w:lineRule="auto" w:line="240" w:before="280" w:after="0"/>
        <w:ind w:firstLine="562"/>
        <w:jc w:val="both"/>
        <w:rPr>
          <w:rFonts w:ascii="Arial" w:hAnsi="Arial"/>
          <w:sz w:val="22"/>
          <w:szCs w:val="22"/>
        </w:rPr>
      </w:pPr>
      <w:r>
        <w:rPr>
          <w:rFonts w:ascii="Arial" w:hAnsi="Arial"/>
          <w:color w:val="000000"/>
          <w:sz w:val="22"/>
          <w:szCs w:val="22"/>
        </w:rPr>
        <w:t>4. Обележавање Међународног дана младих</w:t>
      </w:r>
    </w:p>
    <w:p>
      <w:pPr>
        <w:pStyle w:val="NormalWeb"/>
        <w:spacing w:lineRule="auto" w:line="240" w:before="280" w:after="0"/>
        <w:ind w:firstLine="562"/>
        <w:jc w:val="both"/>
        <w:rPr>
          <w:rFonts w:ascii="Arial" w:hAnsi="Arial"/>
          <w:sz w:val="22"/>
          <w:szCs w:val="22"/>
        </w:rPr>
      </w:pPr>
      <w:r>
        <w:rPr>
          <w:rFonts w:ascii="Arial" w:hAnsi="Arial"/>
          <w:color w:val="000000"/>
          <w:sz w:val="22"/>
          <w:szCs w:val="22"/>
        </w:rPr>
        <w:t>Међународни Дан младих се обележава 12. августа, као дан посвећен промоцији улоге младих у друштву. Ове године, планирано је да Међународни дан младих буде обележен у сарадњи са Народном библиотеком „Детко Петров“ у оквиру сада већ традиционалног Фестивала младих, који обухвата не само локалну омладину, него и младе из других општина из Републике Србије као и из суседне Републике Бугарске. Просшле године су млади имали прилику да сами организују прославу овог дана, а с обзиром да су испунили очекивања у смислу масовности и безбедности скупа, та прилика ће им бити пружена и ове године. Укупна опредељена средства за ову меру износе 500.000,00 динара. Предметну тачку је образлагао Бранислав Васов.</w:t>
      </w:r>
    </w:p>
    <w:p>
      <w:pPr>
        <w:pStyle w:val="NormalWeb"/>
        <w:spacing w:lineRule="auto" w:line="240" w:before="280" w:after="0"/>
        <w:ind w:firstLine="562"/>
        <w:jc w:val="both"/>
        <w:rPr>
          <w:rFonts w:ascii="Arial" w:hAnsi="Arial"/>
          <w:sz w:val="22"/>
          <w:szCs w:val="22"/>
        </w:rPr>
      </w:pPr>
      <w:r>
        <w:rPr>
          <w:rFonts w:ascii="Arial" w:hAnsi="Arial"/>
          <w:color w:val="000000"/>
          <w:sz w:val="22"/>
          <w:szCs w:val="22"/>
        </w:rPr>
        <w:t>Такође, напоменуто је да су одвојена средства у износу од 100.000,00 динара за услуге информисања, набавске промотивног и брендираног материјала за младе, која ће бити искоришћена током реализације горе наведених мера.</w:t>
      </w:r>
    </w:p>
    <w:p>
      <w:pPr>
        <w:pStyle w:val="NormalWeb"/>
        <w:spacing w:lineRule="auto" w:line="240" w:before="280" w:after="0"/>
        <w:ind w:firstLine="562"/>
        <w:jc w:val="both"/>
        <w:rPr>
          <w:rFonts w:ascii="Arial" w:hAnsi="Arial"/>
          <w:sz w:val="22"/>
          <w:szCs w:val="22"/>
        </w:rPr>
      </w:pPr>
      <w:r>
        <w:rPr>
          <w:rFonts w:ascii="Arial" w:hAnsi="Arial"/>
          <w:sz w:val="22"/>
          <w:szCs w:val="22"/>
        </w:rPr>
        <w:t>Након представљања Нацрта Одлуке, дата је реч присутнима. За реч се јавио Станислав Маринков, млади предузетник из Димитровграда, који је предложио да се прошири спектар намене средстава за омладинско предузетништво, у смислу да се додељују средства за друге аспекте предузетништва а не само за запошљавање и самозапошљавање, с обзиром да је младим предузетницима који крећу од нуле углавном тешко да одрже запосленост у трајању од 12 месеци као што је то случај са предузетницима који дуже послују. Такође, Маринков је предложио да се организују радне акције и активности младих посебно по питању заштите животне средине (садња дрвећа, чишћење терена и др.), као и да се обезбеди лиценцирани туристички водич који ће организовати туре на локалу у сарадњи са локалним угоститељским објектима.</w:t>
      </w:r>
    </w:p>
    <w:p>
      <w:pPr>
        <w:pStyle w:val="NormalWeb"/>
        <w:spacing w:lineRule="auto" w:line="240" w:before="280" w:after="0"/>
        <w:ind w:firstLine="562"/>
        <w:jc w:val="both"/>
        <w:rPr>
          <w:rFonts w:ascii="Arial" w:hAnsi="Arial"/>
          <w:sz w:val="22"/>
          <w:szCs w:val="22"/>
        </w:rPr>
      </w:pPr>
      <w:r>
        <w:rPr>
          <w:rFonts w:ascii="Arial" w:hAnsi="Arial"/>
          <w:sz w:val="22"/>
          <w:szCs w:val="22"/>
        </w:rPr>
        <w:t>За реч се јавила Марина Дончев Димитров, представница Удружења „Цариброд“ која је понудила помоћ младима који имају пројектне идее, посебно ђачком парламенту, у писању пројеката за конкурсе, као и у смислу консултација, договора и сугестија везано за ову тему.</w:t>
      </w:r>
    </w:p>
    <w:p>
      <w:pPr>
        <w:pStyle w:val="NormalWeb"/>
        <w:spacing w:lineRule="auto" w:line="240" w:before="280" w:after="0"/>
        <w:ind w:firstLine="562"/>
        <w:jc w:val="both"/>
        <w:rPr>
          <w:rFonts w:ascii="Arial" w:hAnsi="Arial"/>
          <w:sz w:val="22"/>
          <w:szCs w:val="22"/>
        </w:rPr>
      </w:pPr>
      <w:r>
        <w:rPr>
          <w:rFonts w:ascii="Arial" w:hAnsi="Arial"/>
          <w:sz w:val="22"/>
          <w:szCs w:val="22"/>
        </w:rPr>
        <w:t>На крају, општински већник за спорт, омладину и културу, Бранислав Васов, је захвалио присутнима на издвојеном времену као и на конструктивним предлозима и идејама, наводећи да ће се потрудити да се што више младих укључи у даље активности везано за унапређење омладинске политике у општини Димитровград.</w:t>
      </w:r>
    </w:p>
    <w:p>
      <w:pPr>
        <w:pStyle w:val="NormalWeb"/>
        <w:spacing w:lineRule="auto" w:line="240" w:before="280" w:after="0"/>
        <w:ind w:firstLine="562"/>
        <w:jc w:val="both"/>
        <w:rPr>
          <w:rFonts w:ascii="Arial" w:hAnsi="Arial"/>
          <w:sz w:val="22"/>
          <w:szCs w:val="22"/>
        </w:rPr>
      </w:pPr>
      <w:r>
        <w:rPr>
          <w:rFonts w:ascii="Arial" w:hAnsi="Arial"/>
          <w:sz w:val="22"/>
          <w:szCs w:val="22"/>
        </w:rPr>
        <w:t>Састанак је завршен у 13.00 часова.</w:t>
      </w:r>
    </w:p>
    <w:p>
      <w:pPr>
        <w:pStyle w:val="NormalWeb"/>
        <w:spacing w:lineRule="auto" w:line="240" w:before="280" w:after="0"/>
        <w:ind w:firstLine="562"/>
        <w:jc w:val="both"/>
        <w:rPr>
          <w:rFonts w:ascii="Arial" w:hAnsi="Arial"/>
          <w:sz w:val="22"/>
          <w:szCs w:val="22"/>
        </w:rPr>
      </w:pPr>
      <w:r>
        <w:rPr>
          <w:rFonts w:ascii="Arial" w:hAnsi="Arial"/>
          <w:sz w:val="22"/>
          <w:szCs w:val="22"/>
        </w:rPr>
        <w:t xml:space="preserve"> </w:t>
      </w:r>
    </w:p>
    <w:p>
      <w:pPr>
        <w:pStyle w:val="NormalWeb"/>
        <w:spacing w:lineRule="auto" w:line="240" w:before="280" w:after="0"/>
        <w:ind w:firstLine="720"/>
        <w:jc w:val="both"/>
        <w:rPr/>
      </w:pPr>
      <w:r>
        <w:rPr>
          <w:rFonts w:ascii="Arial" w:hAnsi="Arial"/>
          <w:sz w:val="22"/>
          <w:szCs w:val="22"/>
        </w:rPr>
        <w:t xml:space="preserve">Извештај о спроведеној јавној расправи се доставља Општинском већу општине Димитровград и објављује на званичној интернет презентацији Општине, на следећем линку: </w:t>
      </w:r>
      <w:hyperlink r:id="rId3" w:tgtFrame="_top">
        <w:r>
          <w:rPr>
            <w:rStyle w:val="Hyperlink"/>
            <w:rFonts w:ascii="Arial" w:hAnsi="Arial"/>
            <w:sz w:val="22"/>
            <w:szCs w:val="22"/>
            <w:lang w:val="en-GB"/>
          </w:rPr>
          <w:t>https</w:t>
        </w:r>
        <w:r>
          <w:rPr>
            <w:rStyle w:val="Hyperlink"/>
            <w:rFonts w:ascii="Arial" w:hAnsi="Arial"/>
            <w:sz w:val="22"/>
            <w:szCs w:val="22"/>
          </w:rPr>
          <w:t>://</w:t>
        </w:r>
        <w:r>
          <w:rPr>
            <w:rStyle w:val="Hyperlink"/>
            <w:rFonts w:ascii="Arial" w:hAnsi="Arial"/>
            <w:sz w:val="22"/>
            <w:szCs w:val="22"/>
            <w:lang w:val="en-GB"/>
          </w:rPr>
          <w:t>www</w:t>
        </w:r>
        <w:r>
          <w:rPr>
            <w:rStyle w:val="Hyperlink"/>
            <w:rFonts w:ascii="Arial" w:hAnsi="Arial"/>
            <w:sz w:val="22"/>
            <w:szCs w:val="22"/>
          </w:rPr>
          <w:t>.</w:t>
        </w:r>
        <w:r>
          <w:rPr>
            <w:rStyle w:val="Hyperlink"/>
            <w:rFonts w:ascii="Arial" w:hAnsi="Arial"/>
            <w:sz w:val="22"/>
            <w:szCs w:val="22"/>
            <w:lang w:val="en-GB"/>
          </w:rPr>
          <w:t>dimitrovgrad</w:t>
        </w:r>
        <w:r>
          <w:rPr>
            <w:rStyle w:val="Hyperlink"/>
            <w:rFonts w:ascii="Arial" w:hAnsi="Arial"/>
            <w:sz w:val="22"/>
            <w:szCs w:val="22"/>
          </w:rPr>
          <w:t>.</w:t>
        </w:r>
        <w:r>
          <w:rPr>
            <w:rStyle w:val="Hyperlink"/>
            <w:rFonts w:ascii="Arial" w:hAnsi="Arial"/>
            <w:sz w:val="22"/>
            <w:szCs w:val="22"/>
            <w:lang w:val="en-GB"/>
          </w:rPr>
          <w:t>rs</w:t>
        </w:r>
        <w:r>
          <w:rPr>
            <w:rStyle w:val="Hyperlink"/>
            <w:rFonts w:ascii="Arial" w:hAnsi="Arial"/>
            <w:sz w:val="22"/>
            <w:szCs w:val="22"/>
          </w:rPr>
          <w:t>/</w:t>
        </w:r>
        <w:r>
          <w:rPr>
            <w:rStyle w:val="Hyperlink"/>
            <w:rFonts w:ascii="Arial" w:hAnsi="Arial"/>
            <w:sz w:val="22"/>
            <w:szCs w:val="22"/>
            <w:lang w:val="en-GB"/>
          </w:rPr>
          <w:t>javne</w:t>
        </w:r>
        <w:r>
          <w:rPr>
            <w:rStyle w:val="Hyperlink"/>
            <w:rFonts w:ascii="Arial" w:hAnsi="Arial"/>
            <w:sz w:val="22"/>
            <w:szCs w:val="22"/>
          </w:rPr>
          <w:t>_</w:t>
        </w:r>
        <w:r>
          <w:rPr>
            <w:rStyle w:val="Hyperlink"/>
            <w:rFonts w:ascii="Arial" w:hAnsi="Arial"/>
            <w:sz w:val="22"/>
            <w:szCs w:val="22"/>
            <w:lang w:val="en-GB"/>
          </w:rPr>
          <w:t>rasprave</w:t>
        </w:r>
        <w:r>
          <w:rPr>
            <w:rStyle w:val="Hyperlink"/>
            <w:rFonts w:ascii="Arial" w:hAnsi="Arial"/>
            <w:sz w:val="22"/>
            <w:szCs w:val="22"/>
          </w:rPr>
          <w:t>/2024</w:t>
        </w:r>
      </w:hyperlink>
      <w:r>
        <w:rPr>
          <w:rFonts w:ascii="Arial" w:hAnsi="Arial"/>
          <w:sz w:val="22"/>
          <w:szCs w:val="22"/>
        </w:rPr>
        <w:t xml:space="preserve"> .</w:t>
      </w:r>
    </w:p>
    <w:p>
      <w:pPr>
        <w:pStyle w:val="NormalWeb"/>
        <w:spacing w:lineRule="auto" w:line="240" w:before="280" w:after="0"/>
        <w:ind w:firstLine="720"/>
        <w:jc w:val="both"/>
        <w:rPr>
          <w:rFonts w:ascii="Arial" w:hAnsi="Arial"/>
          <w:sz w:val="22"/>
          <w:szCs w:val="22"/>
        </w:rPr>
      </w:pPr>
      <w:r>
        <w:rPr>
          <w:rFonts w:ascii="Arial" w:hAnsi="Arial"/>
          <w:sz w:val="22"/>
          <w:szCs w:val="22"/>
        </w:rPr>
      </w:r>
    </w:p>
    <w:p>
      <w:pPr>
        <w:pStyle w:val="NormalWeb"/>
        <w:spacing w:lineRule="auto" w:line="240" w:before="280" w:after="0"/>
        <w:ind w:firstLine="562"/>
        <w:jc w:val="both"/>
        <w:rPr>
          <w:rFonts w:ascii="Arial" w:hAnsi="Arial"/>
          <w:sz w:val="22"/>
          <w:szCs w:val="22"/>
        </w:rPr>
      </w:pPr>
      <w:r>
        <w:rPr>
          <w:rFonts w:ascii="Arial" w:hAnsi="Arial"/>
          <w:sz w:val="22"/>
          <w:szCs w:val="22"/>
        </w:rPr>
      </w:r>
    </w:p>
    <w:p>
      <w:pPr>
        <w:pStyle w:val="NormalWeb"/>
        <w:spacing w:lineRule="auto" w:line="240" w:before="280" w:after="0"/>
        <w:jc w:val="both"/>
        <w:rPr>
          <w:rFonts w:ascii="Arial" w:hAnsi="Arial"/>
          <w:sz w:val="22"/>
          <w:szCs w:val="22"/>
        </w:rPr>
      </w:pPr>
      <w:r>
        <w:rPr>
          <w:rFonts w:ascii="Arial" w:hAnsi="Arial"/>
          <w:sz w:val="22"/>
          <w:szCs w:val="22"/>
          <w:lang w:val="en-GB"/>
        </w:rPr>
        <w:t>Број: 06-</w:t>
      </w:r>
      <w:r>
        <w:rPr>
          <w:rFonts w:ascii="Arial" w:hAnsi="Arial"/>
          <w:sz w:val="22"/>
          <w:szCs w:val="22"/>
          <w:lang w:val="sr-RS"/>
        </w:rPr>
        <w:t>146</w:t>
      </w:r>
      <w:r>
        <w:rPr>
          <w:rFonts w:ascii="Arial" w:hAnsi="Arial"/>
          <w:sz w:val="22"/>
          <w:szCs w:val="22"/>
          <w:lang w:val="en-GB"/>
        </w:rPr>
        <w:t>/2025-15/</w:t>
      </w:r>
      <w:r>
        <w:rPr>
          <w:rFonts w:ascii="Arial" w:hAnsi="Arial"/>
          <w:sz w:val="22"/>
          <w:szCs w:val="22"/>
          <w:lang w:val="sr-RS"/>
        </w:rPr>
        <w:t>70</w:t>
      </w:r>
      <w:r>
        <w:rPr>
          <w:rFonts w:ascii="Arial" w:hAnsi="Arial"/>
          <w:sz w:val="22"/>
          <w:szCs w:val="22"/>
          <w:lang w:val="en-GB"/>
        </w:rPr>
        <w:t>-</w:t>
      </w:r>
      <w:r>
        <w:rPr>
          <w:rFonts w:ascii="Arial" w:hAnsi="Arial"/>
          <w:sz w:val="22"/>
          <w:szCs w:val="22"/>
          <w:lang w:val="sr-RS"/>
        </w:rPr>
        <w:t>1</w:t>
      </w:r>
    </w:p>
    <w:p>
      <w:pPr>
        <w:pStyle w:val="NormalWeb"/>
        <w:spacing w:lineRule="auto" w:line="240" w:before="280" w:after="0"/>
        <w:jc w:val="both"/>
        <w:rPr>
          <w:rFonts w:ascii="Arial" w:hAnsi="Arial"/>
          <w:sz w:val="22"/>
          <w:szCs w:val="22"/>
        </w:rPr>
      </w:pPr>
      <w:r>
        <w:rPr>
          <w:rFonts w:ascii="Arial" w:hAnsi="Arial"/>
          <w:sz w:val="22"/>
          <w:szCs w:val="22"/>
          <w:lang w:val="en-GB"/>
        </w:rPr>
        <w:t>У Димитровграду</w:t>
      </w:r>
    </w:p>
    <w:p>
      <w:pPr>
        <w:pStyle w:val="NormalWeb"/>
        <w:spacing w:lineRule="auto" w:line="240" w:before="280" w:after="0"/>
        <w:jc w:val="both"/>
        <w:rPr>
          <w:rFonts w:ascii="Arial" w:hAnsi="Arial"/>
          <w:sz w:val="22"/>
          <w:szCs w:val="22"/>
        </w:rPr>
      </w:pPr>
      <w:r>
        <w:rPr>
          <w:rFonts w:ascii="Arial" w:hAnsi="Arial"/>
          <w:sz w:val="22"/>
          <w:szCs w:val="22"/>
          <w:lang w:val="en-GB"/>
        </w:rPr>
        <w:t xml:space="preserve">дана: </w:t>
      </w:r>
      <w:r>
        <w:rPr>
          <w:rFonts w:ascii="Arial" w:hAnsi="Arial"/>
          <w:sz w:val="22"/>
          <w:szCs w:val="22"/>
          <w:lang w:val="sr-RS"/>
        </w:rPr>
        <w:t>20.06</w:t>
      </w:r>
      <w:r>
        <w:rPr>
          <w:rFonts w:ascii="Arial" w:hAnsi="Arial"/>
          <w:sz w:val="22"/>
          <w:szCs w:val="22"/>
          <w:lang w:val="en-GB"/>
        </w:rPr>
        <w:t xml:space="preserve">.2025. године </w:t>
      </w:r>
    </w:p>
    <w:p>
      <w:pPr>
        <w:pStyle w:val="NormalWeb"/>
        <w:spacing w:lineRule="auto" w:line="240" w:before="280" w:after="0"/>
        <w:jc w:val="both"/>
        <w:rPr>
          <w:rFonts w:ascii="Arial" w:hAnsi="Arial"/>
          <w:sz w:val="22"/>
          <w:szCs w:val="22"/>
          <w:lang w:val="en-GB"/>
        </w:rPr>
      </w:pPr>
      <w:r>
        <w:rPr>
          <w:rFonts w:ascii="Arial" w:hAnsi="Arial"/>
          <w:sz w:val="22"/>
          <w:szCs w:val="22"/>
          <w:lang w:val="en-GB"/>
        </w:rPr>
      </w:r>
    </w:p>
    <w:p>
      <w:pPr>
        <w:pStyle w:val="NormalWeb"/>
        <w:spacing w:lineRule="auto" w:line="240" w:before="280" w:after="0"/>
        <w:jc w:val="both"/>
        <w:rPr>
          <w:rFonts w:ascii="Arial" w:hAnsi="Arial"/>
          <w:sz w:val="22"/>
          <w:szCs w:val="22"/>
          <w:lang w:val="en-GB"/>
        </w:rPr>
      </w:pPr>
      <w:r>
        <w:rPr>
          <w:rFonts w:ascii="Arial" w:hAnsi="Arial"/>
          <w:sz w:val="22"/>
          <w:szCs w:val="22"/>
          <w:lang w:val="en-GB"/>
        </w:rPr>
      </w:r>
    </w:p>
    <w:p>
      <w:pPr>
        <w:pStyle w:val="NormalWeb"/>
        <w:spacing w:lineRule="auto" w:line="240" w:before="280" w:after="0"/>
        <w:jc w:val="both"/>
        <w:rPr>
          <w:rFonts w:ascii="Arial" w:hAnsi="Arial"/>
          <w:sz w:val="22"/>
          <w:szCs w:val="22"/>
        </w:rPr>
      </w:pPr>
      <w:r>
        <w:rPr>
          <w:rFonts w:ascii="Arial" w:hAnsi="Arial"/>
          <w:sz w:val="22"/>
          <w:szCs w:val="22"/>
          <w:lang w:val="en-GB"/>
        </w:rPr>
        <w:t>Записник водила:</w:t>
      </w:r>
    </w:p>
    <w:p>
      <w:pPr>
        <w:pStyle w:val="NormalWeb"/>
        <w:spacing w:lineRule="auto" w:line="240" w:before="280" w:after="0"/>
        <w:jc w:val="both"/>
        <w:rPr>
          <w:rFonts w:ascii="Arial" w:hAnsi="Arial"/>
          <w:sz w:val="22"/>
          <w:szCs w:val="22"/>
        </w:rPr>
      </w:pPr>
      <w:r>
        <w:rPr>
          <w:rFonts w:ascii="Arial" w:hAnsi="Arial"/>
          <w:sz w:val="22"/>
          <w:szCs w:val="22"/>
          <w:lang w:val="en-GB"/>
        </w:rPr>
        <w:t>секретар ОВ-а,</w:t>
      </w:r>
    </w:p>
    <w:p>
      <w:pPr>
        <w:pStyle w:val="NormalWeb"/>
        <w:spacing w:lineRule="auto" w:line="240" w:before="280" w:after="0"/>
        <w:jc w:val="both"/>
        <w:rPr>
          <w:rFonts w:ascii="Arial" w:hAnsi="Arial"/>
          <w:sz w:val="22"/>
          <w:szCs w:val="22"/>
        </w:rPr>
      </w:pPr>
      <w:r>
        <w:rPr>
          <w:rFonts w:ascii="Arial" w:hAnsi="Arial"/>
          <w:sz w:val="22"/>
          <w:szCs w:val="22"/>
          <w:lang w:val="en-GB"/>
        </w:rPr>
        <w:t>дипл.прав. Маја Димитров</w:t>
      </w:r>
    </w:p>
    <w:p>
      <w:pPr>
        <w:pStyle w:val="Normal"/>
        <w:widowControl/>
        <w:bidi w:val="0"/>
        <w:spacing w:lineRule="auto" w:line="276" w:before="0" w:after="200"/>
        <w:jc w:val="left"/>
        <w:rPr/>
      </w:pPr>
      <w:r>
        <w:rPr/>
      </w:r>
    </w:p>
    <w:sectPr>
      <w:type w:val="nextPage"/>
      <w:pgSz w:w="12240" w:h="15840"/>
      <w:pgMar w:left="1440" w:right="144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Arial">
    <w:charset w:val="01"/>
    <w:family w:val="swiss"/>
    <w:pitch w:val="variable"/>
  </w:font>
</w:fonts>
</file>

<file path=word/settings.xml><?xml version="1.0" encoding="utf-8"?>
<w:settings xmlns:w="http://schemas.openxmlformats.org/wordprocessingml/2006/main">
  <w:zoom w:percent="130"/>
  <w:defaultTabStop w:val="720"/>
  <w:autoHyphenation w:val="true"/>
  <w:hyphenationZone w:val="0"/>
  <w:compat>
    <w:compatSetting w:name="compatibilityMode" w:uri="http://schemas.microsoft.com/office/word" w:val="12"/>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9d48f4"/>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unhideWhenUsed/>
    <w:qFormat/>
    <w:rPr/>
  </w:style>
  <w:style w:type="character" w:styleId="Hyperlink">
    <w:name w:val="Hyperlink"/>
    <w:basedOn w:val="DefaultParagraphFont"/>
    <w:uiPriority w:val="99"/>
    <w:semiHidden/>
    <w:unhideWhenUsed/>
    <w:rsid w:val="009c296d"/>
    <w:rPr>
      <w:color w:val="000080"/>
      <w:u w:val="single"/>
    </w:rPr>
  </w:style>
  <w:style w:type="paragraph" w:styleId="Heading">
    <w:name w:val="Heading"/>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uiPriority w:val="99"/>
    <w:semiHidden/>
    <w:unhideWhenUsed/>
    <w:qFormat/>
    <w:rsid w:val="009c296d"/>
    <w:pPr>
      <w:spacing w:beforeAutospacing="1" w:after="144"/>
    </w:pPr>
    <w:rPr>
      <w:rFonts w:ascii="Times New Roman" w:hAnsi="Times New Roman" w:eastAsia="Times New Roman" w:cs="Times New Roman"/>
      <w:sz w:val="24"/>
      <w:szCs w:val="24"/>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opstinskovece@dimitrovgrad.rs" TargetMode="External"/><Relationship Id="rId3" Type="http://schemas.openxmlformats.org/officeDocument/2006/relationships/hyperlink" Target="https://www.dimitrovgrad.rs/javne_rasprave/2024" TargetMode="Externa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50</TotalTime>
  <Application>LibreOffice/24.8.7.2$Windows_X86_64 LibreOffice_project/e07d0a63a46349d29051da79b1fde8160bab2a89</Application>
  <AppVersion>15.0000</AppVersion>
  <Pages>4</Pages>
  <Words>1071</Words>
  <Characters>6368</Characters>
  <CharactersWithSpaces>7464</CharactersWithSpaces>
  <Paragraphs>29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2025-06-20T11:33:00Z</dcterms:created>
  <dc:creator>Katja</dc:creator>
  <dc:description/>
  <dc:language>en-US</dc:language>
  <cp:lastModifiedBy/>
  <cp:lastPrinted>2025-06-20T14:43:56Z</cp:lastPrinted>
  <dcterms:modified xsi:type="dcterms:W3CDTF">2025-06-20T14:45:40Z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