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20"/>
        <w:jc w:val="both"/>
        <w:rPr/>
      </w:pPr>
      <w:r>
        <w:rPr/>
        <w:t>На основу члана 11. став 4. Закона о финансијској подршци породици са децом ("Сл. гласник РС", бр. 113/2017, 50/2018, 46/2021 - одлука УС, 51/2021 - одлука УС, 53/2021 - одлука УС, 66/2021, 130/2021,43/2023- одлука УС,62/2023 и 11/2024-одлука УС), члана 46. став 1. тачка 8. Закона о локалној самоуправи ("Сл. гласник РС", бр. 129/2007, 83/2014 - др. закон, 101/2016 - др. закон, 47/2018 и 111/2021 - др. закон), члана 10. став 7. Закона о уџбеницима („Сл. гласник РС“бр.27/2018 и 92/2023), члана 63. став 1. тачка 23. Статута Општине Димитровград (“Службени лист општине Димитровград“ бр. 6/19)</w:t>
      </w:r>
      <w:r>
        <w:rPr>
          <w:lang w:val="sr-Latn-RS"/>
        </w:rPr>
        <w:t xml:space="preserve">, </w:t>
      </w:r>
      <w:r>
        <w:rPr/>
        <w:t xml:space="preserve">Одлуке о финансијској помоћи за набавку уџбеника ученицима Основне школе „Христо Ботев“ у Димитровграду („Службени лист општине Димитровград“ бр. </w:t>
      </w:r>
      <w:r>
        <w:rPr>
          <w:lang w:val="sr-Latn-RS"/>
        </w:rPr>
        <w:t>17/2024</w:t>
      </w:r>
      <w:r>
        <w:rPr/>
        <w:t xml:space="preserve">), члана 3. став 2. Правилника о условима и начину остваривања права на помоћ на набавку уџбеника ученицима Основне школе „Христо Ботев“ у Димитровграду („Службени лист општине Димитровград“, бр. 19/24), </w:t>
      </w:r>
      <w:r>
        <w:rPr>
          <w:lang w:val="ru-RU"/>
        </w:rPr>
        <w:t>члана 2</w:t>
      </w:r>
      <w:r>
        <w:rPr>
          <w:lang w:val="sr-Latn-RS"/>
        </w:rPr>
        <w:t>9</w:t>
      </w:r>
      <w:r>
        <w:rPr>
          <w:lang w:val="ru-RU"/>
        </w:rPr>
        <w:t>. Одлуке о Општинском већу општине Димитровград (</w:t>
      </w:r>
      <w:r>
        <w:rPr>
          <w:lang w:val="sr-Latn-RS"/>
        </w:rPr>
        <w:t>„Сл. лист општине Димитровград“, бр. 16/19</w:t>
      </w:r>
      <w:r>
        <w:rPr>
          <w:lang w:val="ru-RU"/>
        </w:rPr>
        <w:t xml:space="preserve">) и члана </w:t>
      </w:r>
      <w:r>
        <w:rPr>
          <w:lang w:val="sr-Latn-RS"/>
        </w:rPr>
        <w:t>59</w:t>
      </w:r>
      <w:r>
        <w:rPr/>
        <w:t>.</w:t>
      </w:r>
      <w:r>
        <w:rPr>
          <w:lang w:val="ru-RU"/>
        </w:rPr>
        <w:t xml:space="preserve"> Пословника Општинског већа општине Димитровград (</w:t>
      </w:r>
      <w:r>
        <w:rPr>
          <w:lang w:val="sr-Latn-RS"/>
        </w:rPr>
        <w:t>„Сл. лист општине Димитровград“, бр. 22/20 и 35/21</w:t>
      </w:r>
      <w:r>
        <w:rPr>
          <w:lang w:val="ru-RU"/>
        </w:rPr>
        <w:t>)</w:t>
      </w:r>
      <w:r>
        <w:rPr/>
        <w:t xml:space="preserve">, Општинско веће Општине Димитровград на седници одржаној дана </w:t>
      </w:r>
      <w:r>
        <w:rPr>
          <w:lang w:val="en-US"/>
        </w:rPr>
        <w:t>24</w:t>
      </w:r>
      <w:r>
        <w:rPr/>
        <w:t>.09.2024. године доноси:</w:t>
      </w:r>
    </w:p>
    <w:p>
      <w:pPr>
        <w:pStyle w:val="Normal"/>
        <w:jc w:val="both"/>
        <w:rPr/>
      </w:pPr>
      <w:r>
        <w:rPr/>
      </w:r>
    </w:p>
    <w:p>
      <w:pPr>
        <w:pStyle w:val="Normal"/>
        <w:jc w:val="both"/>
        <w:rPr/>
      </w:pPr>
      <w:r>
        <w:rPr/>
      </w:r>
    </w:p>
    <w:p>
      <w:pPr>
        <w:pStyle w:val="Normal"/>
        <w:jc w:val="center"/>
        <w:rPr>
          <w:b/>
          <w:b/>
          <w:bCs/>
        </w:rPr>
      </w:pPr>
      <w:r>
        <w:rPr>
          <w:b/>
          <w:bCs/>
        </w:rPr>
        <w:t>ЗАКЉУЧАК</w:t>
      </w:r>
    </w:p>
    <w:p>
      <w:pPr>
        <w:pStyle w:val="Normal"/>
        <w:jc w:val="center"/>
        <w:rPr/>
      </w:pPr>
      <w:r>
        <w:rPr/>
        <w:t>о расписивању Јавног позива ради остваривања права на помоћ за набавку уџбеника ученицима у Основној школи „Христо Ботев“ у Димитровграду</w:t>
      </w:r>
    </w:p>
    <w:p>
      <w:pPr>
        <w:pStyle w:val="Normal"/>
        <w:jc w:val="center"/>
        <w:rPr/>
      </w:pPr>
      <w:r>
        <w:rPr/>
      </w:r>
    </w:p>
    <w:p>
      <w:pPr>
        <w:pStyle w:val="Normal"/>
        <w:jc w:val="center"/>
        <w:rPr/>
      </w:pPr>
      <w:r>
        <w:rPr/>
      </w:r>
    </w:p>
    <w:p>
      <w:pPr>
        <w:pStyle w:val="ListParagraph"/>
        <w:numPr>
          <w:ilvl w:val="0"/>
          <w:numId w:val="1"/>
        </w:numPr>
        <w:jc w:val="both"/>
        <w:rPr/>
      </w:pPr>
      <w:r>
        <w:rPr>
          <w:b/>
          <w:bCs/>
        </w:rPr>
        <w:t>РАСПИСУЈЕ СЕ</w:t>
      </w:r>
      <w:r>
        <w:rPr/>
        <w:t xml:space="preserve"> Јавни позив ради остваривања права на помоћ за набавку уџбеника ученицима у Основној школи „Христо Ботев“ у Димитровграду.</w:t>
      </w:r>
    </w:p>
    <w:p>
      <w:pPr>
        <w:pStyle w:val="ListParagraph"/>
        <w:jc w:val="both"/>
        <w:rPr/>
      </w:pPr>
      <w:r>
        <w:rPr/>
      </w:r>
    </w:p>
    <w:p>
      <w:pPr>
        <w:pStyle w:val="ListParagraph"/>
        <w:numPr>
          <w:ilvl w:val="0"/>
          <w:numId w:val="1"/>
        </w:numPr>
        <w:jc w:val="both"/>
        <w:rPr/>
      </w:pPr>
      <w:r>
        <w:rPr/>
        <w:t>Јавни позив из тачке 1. овог Закључка се расписује на дан 30</w:t>
      </w:r>
      <w:r>
        <w:rPr>
          <w:lang w:val="en-US"/>
        </w:rPr>
        <w:t>.</w:t>
      </w:r>
      <w:r>
        <w:rPr/>
        <w:t>09.2024. године и траје 18 дана закључно са 18</w:t>
      </w:r>
      <w:r>
        <w:rPr>
          <w:lang w:val="en-US"/>
        </w:rPr>
        <w:t>.</w:t>
      </w:r>
      <w:r>
        <w:rPr/>
        <w:t>10.2024. године.</w:t>
      </w:r>
    </w:p>
    <w:p>
      <w:pPr>
        <w:pStyle w:val="ListParagraph"/>
        <w:jc w:val="both"/>
        <w:rPr/>
      </w:pPr>
      <w:r>
        <w:rPr/>
      </w:r>
    </w:p>
    <w:p>
      <w:pPr>
        <w:pStyle w:val="ListParagraph"/>
        <w:numPr>
          <w:ilvl w:val="0"/>
          <w:numId w:val="1"/>
        </w:numPr>
        <w:jc w:val="both"/>
        <w:rPr/>
      </w:pPr>
      <w:r>
        <w:rPr/>
        <w:t>Јавни позив се налази у прилогу овог Закључка и представља његов саставни део.</w:t>
      </w:r>
    </w:p>
    <w:p>
      <w:pPr>
        <w:pStyle w:val="ListParagraph"/>
        <w:rPr/>
      </w:pPr>
      <w:r>
        <w:rPr/>
      </w:r>
    </w:p>
    <w:p>
      <w:pPr>
        <w:pStyle w:val="ListParagraph"/>
        <w:numPr>
          <w:ilvl w:val="0"/>
          <w:numId w:val="1"/>
        </w:numPr>
        <w:jc w:val="both"/>
        <w:rPr/>
      </w:pPr>
      <w:r>
        <w:rPr/>
        <w:t>Јавни позив се објављује на огласној табли Општине Димитровград, веб презентацији Општине Димитровград</w:t>
      </w:r>
      <w:r>
        <w:rPr>
          <w:lang w:val="sr-Latn-RS"/>
        </w:rPr>
        <w:t xml:space="preserve">, </w:t>
      </w:r>
      <w:r>
        <w:rPr/>
        <w:t>огласној табли ОШ „Христо Ботев“ као и у локалним средствима јавног информисања.</w:t>
      </w:r>
    </w:p>
    <w:p>
      <w:pPr>
        <w:pStyle w:val="ListParagraph"/>
        <w:rPr/>
      </w:pPr>
      <w:r>
        <w:rPr/>
      </w:r>
    </w:p>
    <w:p>
      <w:pPr>
        <w:pStyle w:val="Normal"/>
        <w:jc w:val="both"/>
        <w:rPr/>
      </w:pPr>
      <w:r>
        <w:rPr/>
      </w:r>
    </w:p>
    <w:p>
      <w:pPr>
        <w:pStyle w:val="Normal"/>
        <w:jc w:val="center"/>
        <w:rPr>
          <w:b/>
          <w:b/>
          <w:bCs/>
        </w:rPr>
      </w:pPr>
      <w:r>
        <w:rPr>
          <w:b/>
          <w:bCs/>
        </w:rPr>
        <w:t>Образложење</w:t>
      </w:r>
    </w:p>
    <w:p>
      <w:pPr>
        <w:pStyle w:val="Normal"/>
        <w:jc w:val="center"/>
        <w:rPr/>
      </w:pPr>
      <w:r>
        <w:rPr/>
      </w:r>
    </w:p>
    <w:p>
      <w:pPr>
        <w:pStyle w:val="Normal"/>
        <w:ind w:firstLine="720"/>
        <w:jc w:val="both"/>
        <w:rPr/>
      </w:pPr>
      <w:r>
        <w:rPr/>
        <w:t xml:space="preserve">Скупштина општине Димитровград је на седници одржаној дана 21.06.2024. године донела Одлуку о финансијској помоћи за набавку уџбеника ученицима Основне школе „Христо Ботев“ у Димитровграду („Службени лист општине Димитровград“ бр. </w:t>
      </w:r>
      <w:r>
        <w:rPr>
          <w:lang w:val="sr-Latn-RS"/>
        </w:rPr>
        <w:t>17/2024</w:t>
      </w:r>
      <w:r>
        <w:rPr/>
        <w:t xml:space="preserve">) којом је нормирано право на помоћ за набавку уџбеника за ученике ОШ „Христо Ботев“ у Димитровграду. По ступању на снагу наведене Одлуке, Општинско веће Општине Димитровград донело је Правилник о условима и начину остваривања права на помоћ на набавку уџбеника ученицима Основне школе „Христо Ботев“ у Димитровграду („Службени лист општине Димитровград“, бр. 19/24). Наведеним Правилником утврђени су услови и начин остваривања права на помоћ за набавку уџбеника ученицима ОШ „Христо Ботев“. </w:t>
      </w:r>
    </w:p>
    <w:p>
      <w:pPr>
        <w:pStyle w:val="Normal"/>
        <w:ind w:firstLine="720"/>
        <w:jc w:val="both"/>
        <w:rPr/>
      </w:pPr>
      <w:r>
        <w:rPr/>
      </w:r>
    </w:p>
    <w:p>
      <w:pPr>
        <w:pStyle w:val="Normal"/>
        <w:ind w:firstLine="720"/>
        <w:jc w:val="both"/>
        <w:rPr/>
      </w:pPr>
      <w:r>
        <w:rPr/>
        <w:t>Ч</w:t>
      </w:r>
      <w:r>
        <w:rPr>
          <w:lang w:val="ru-RU"/>
        </w:rPr>
        <w:t>лан</w:t>
      </w:r>
      <w:r>
        <w:rPr/>
        <w:t>ом</w:t>
      </w:r>
      <w:r>
        <w:rPr>
          <w:lang w:val="ru-RU"/>
        </w:rPr>
        <w:t xml:space="preserve"> 2</w:t>
      </w:r>
      <w:r>
        <w:rPr>
          <w:lang w:val="sr-Latn-RS"/>
        </w:rPr>
        <w:t>9</w:t>
      </w:r>
      <w:r>
        <w:rPr>
          <w:lang w:val="ru-RU"/>
        </w:rPr>
        <w:t>. Одлуке о Општинском већу општине Димитровград (</w:t>
      </w:r>
      <w:r>
        <w:rPr>
          <w:lang w:val="sr-Latn-RS"/>
        </w:rPr>
        <w:t>„Сл. лист општине Димитровград“, бр. 16/19</w:t>
      </w:r>
      <w:r>
        <w:rPr>
          <w:lang w:val="ru-RU"/>
        </w:rPr>
        <w:t xml:space="preserve">) </w:t>
      </w:r>
      <w:r>
        <w:rPr/>
        <w:t>прописано је да Општинско веће доноси: решења, закључке, наредбе, упутства, инструкције и друге акте у складу са законом и Статутом.</w:t>
      </w:r>
    </w:p>
    <w:p>
      <w:pPr>
        <w:pStyle w:val="Normal"/>
        <w:jc w:val="both"/>
        <w:rPr/>
      </w:pPr>
      <w:r>
        <w:rPr/>
      </w:r>
    </w:p>
    <w:p>
      <w:pPr>
        <w:pStyle w:val="Normal"/>
        <w:jc w:val="both"/>
        <w:rPr/>
      </w:pPr>
      <w:r>
        <w:rPr/>
        <w:t xml:space="preserve">     </w:t>
      </w:r>
      <w:r>
        <w:rPr>
          <w:lang w:val="sr-Latn-RS"/>
        </w:rPr>
        <w:tab/>
      </w:r>
      <w:r>
        <w:rPr/>
        <w:t>Ч</w:t>
      </w:r>
      <w:r>
        <w:rPr>
          <w:lang w:val="ru-RU"/>
        </w:rPr>
        <w:t>лан</w:t>
      </w:r>
      <w:r>
        <w:rPr/>
        <w:t>ом</w:t>
      </w:r>
      <w:r>
        <w:rPr>
          <w:lang w:val="ru-RU"/>
        </w:rPr>
        <w:t xml:space="preserve"> </w:t>
      </w:r>
      <w:r>
        <w:rPr>
          <w:lang w:val="sr-Latn-RS"/>
        </w:rPr>
        <w:t>59</w:t>
      </w:r>
      <w:r>
        <w:rPr/>
        <w:t>.</w:t>
      </w:r>
      <w:r>
        <w:rPr>
          <w:lang w:val="ru-RU"/>
        </w:rPr>
        <w:t xml:space="preserve"> Пословника Општинског већа општине Димитровград (</w:t>
      </w:r>
      <w:r>
        <w:rPr>
          <w:lang w:val="sr-Latn-RS"/>
        </w:rPr>
        <w:t>„Сл. лист општине Димитровград“, бр. 22/20 и 35/21</w:t>
      </w:r>
      <w:r>
        <w:rPr>
          <w:lang w:val="ru-RU"/>
        </w:rPr>
        <w:t xml:space="preserve">) </w:t>
      </w:r>
      <w:r>
        <w:rPr/>
        <w:t>прописано је да Општинско веће доноси: решења, закључке, наредбе, упутства, инструкције и друге акте у складу са законом и Статутом.</w:t>
      </w:r>
    </w:p>
    <w:p>
      <w:pPr>
        <w:pStyle w:val="Normal"/>
        <w:jc w:val="both"/>
        <w:rPr/>
      </w:pPr>
      <w:r>
        <w:rPr/>
      </w:r>
    </w:p>
    <w:p>
      <w:pPr>
        <w:pStyle w:val="Normal"/>
        <w:jc w:val="both"/>
        <w:rPr/>
      </w:pPr>
      <w:r>
        <w:rPr/>
        <w:t xml:space="preserve">      </w:t>
      </w:r>
      <w:r>
        <w:rPr>
          <w:lang w:val="sr-Latn-RS"/>
        </w:rPr>
        <w:tab/>
      </w:r>
      <w:r>
        <w:rPr/>
        <w:t xml:space="preserve">Имајући у виду напред наведено,Општинско веће у циљу извршавања Одлуке Скупштине општине Димитровград о финансијској помоћи за набавку уџбеника ученицима Основне школе „Христо Ботев“ у Димитровграду („Службени лист општине Димитровград“ бр. </w:t>
      </w:r>
      <w:r>
        <w:rPr>
          <w:lang w:val="sr-Latn-RS"/>
        </w:rPr>
        <w:t>17/2024</w:t>
      </w:r>
      <w:r>
        <w:rPr/>
        <w:t>), донело је одлуку као у диспозитиву овог Закључка.</w:t>
      </w:r>
    </w:p>
    <w:p>
      <w:pPr>
        <w:pStyle w:val="Normal"/>
        <w:jc w:val="both"/>
        <w:rPr/>
      </w:pPr>
      <w:r>
        <w:rPr/>
      </w:r>
    </w:p>
    <w:p>
      <w:pPr>
        <w:pStyle w:val="Normal"/>
        <w:jc w:val="both"/>
        <w:rPr/>
      </w:pPr>
      <w:r>
        <w:rPr/>
      </w:r>
    </w:p>
    <w:p>
      <w:pPr>
        <w:pStyle w:val="Normal"/>
        <w:jc w:val="both"/>
        <w:rPr/>
      </w:pPr>
      <w:r>
        <w:rPr/>
        <w:tab/>
        <w:t>Доставити:</w:t>
      </w:r>
    </w:p>
    <w:p>
      <w:pPr>
        <w:pStyle w:val="ListParagraph"/>
        <w:numPr>
          <w:ilvl w:val="0"/>
          <w:numId w:val="2"/>
        </w:numPr>
        <w:jc w:val="both"/>
        <w:rPr/>
      </w:pPr>
      <w:r>
        <w:rPr/>
        <w:t>Начелнику ОУ Димитровград;</w:t>
      </w:r>
    </w:p>
    <w:p>
      <w:pPr>
        <w:pStyle w:val="ListParagraph"/>
        <w:numPr>
          <w:ilvl w:val="0"/>
          <w:numId w:val="2"/>
        </w:numPr>
        <w:jc w:val="both"/>
        <w:rPr/>
      </w:pPr>
      <w:r>
        <w:rPr/>
        <w:t>Одељењу надлежном за послове финансија;</w:t>
      </w:r>
    </w:p>
    <w:p>
      <w:pPr>
        <w:pStyle w:val="ListParagraph"/>
        <w:numPr>
          <w:ilvl w:val="0"/>
          <w:numId w:val="2"/>
        </w:numPr>
        <w:jc w:val="both"/>
        <w:rPr/>
      </w:pPr>
      <w:r>
        <w:rPr/>
        <w:t>Одељењу за општу управу, заједничке послове, послове органа општине, друштвене делатности и људске ресурсе у два примерка, један за</w:t>
      </w:r>
      <w:r>
        <w:rPr>
          <w:lang w:val="sr-Latn-RS"/>
        </w:rPr>
        <w:t xml:space="preserve"> </w:t>
      </w:r>
      <w:r>
        <w:rPr/>
        <w:t>руководиоца Одељења и други за Службу дечије и социјалне заштите;</w:t>
      </w:r>
    </w:p>
    <w:p>
      <w:pPr>
        <w:pStyle w:val="ListParagraph"/>
        <w:numPr>
          <w:ilvl w:val="0"/>
          <w:numId w:val="2"/>
        </w:numPr>
        <w:jc w:val="both"/>
        <w:rPr/>
      </w:pPr>
      <w:r>
        <w:rPr/>
        <w:t>Архиви.</w:t>
      </w:r>
    </w:p>
    <w:p>
      <w:pPr>
        <w:pStyle w:val="Normal"/>
        <w:jc w:val="both"/>
        <w:rPr/>
      </w:pPr>
      <w:r>
        <w:rPr/>
      </w:r>
    </w:p>
    <w:p>
      <w:pPr>
        <w:pStyle w:val="Normal"/>
        <w:jc w:val="both"/>
        <w:rPr/>
      </w:pPr>
      <w:r>
        <w:rPr/>
      </w:r>
    </w:p>
    <w:p>
      <w:pPr>
        <w:pStyle w:val="Normal"/>
        <w:ind w:left="720" w:hanging="0"/>
        <w:jc w:val="both"/>
        <w:rPr/>
      </w:pPr>
      <w:r>
        <w:rPr/>
        <w:t xml:space="preserve">Бр. </w:t>
      </w:r>
      <w:r>
        <w:rPr>
          <w:lang w:val="en-US"/>
        </w:rPr>
        <w:t>06-271/2024-15/35-1</w:t>
      </w:r>
    </w:p>
    <w:p>
      <w:pPr>
        <w:pStyle w:val="Normal"/>
        <w:ind w:left="720" w:hanging="0"/>
        <w:jc w:val="both"/>
        <w:rPr/>
      </w:pPr>
      <w:r>
        <w:rPr/>
        <w:t xml:space="preserve">У Димитровграду, </w:t>
      </w:r>
    </w:p>
    <w:p>
      <w:pPr>
        <w:pStyle w:val="Normal"/>
        <w:ind w:left="720" w:hanging="0"/>
        <w:jc w:val="both"/>
        <w:rPr/>
      </w:pPr>
      <w:r>
        <w:rPr>
          <w:lang w:val="en-US"/>
        </w:rPr>
        <w:t>24</w:t>
      </w:r>
      <w:r>
        <w:rPr/>
        <w:t>.09.2024. године.</w:t>
      </w:r>
    </w:p>
    <w:p>
      <w:pPr>
        <w:pStyle w:val="Normal"/>
        <w:jc w:val="both"/>
        <w:rPr/>
      </w:pPr>
      <w:r>
        <w:rPr/>
      </w:r>
    </w:p>
    <w:p>
      <w:pPr>
        <w:pStyle w:val="Normal"/>
        <w:jc w:val="both"/>
        <w:rPr/>
      </w:pPr>
      <w:r>
        <w:rPr/>
      </w:r>
    </w:p>
    <w:p>
      <w:pPr>
        <w:pStyle w:val="Normal"/>
        <w:jc w:val="both"/>
        <w:rPr/>
      </w:pPr>
      <w:r>
        <w:rPr/>
      </w:r>
    </w:p>
    <w:p>
      <w:pPr>
        <w:pStyle w:val="Normal"/>
        <w:jc w:val="center"/>
        <w:rPr>
          <w:b/>
          <w:b/>
          <w:bCs/>
        </w:rPr>
      </w:pPr>
      <w:r>
        <w:rPr>
          <w:b/>
          <w:bCs/>
        </w:rPr>
        <w:t>ОПШТИНСКО ВЕЋЕ ОПШТИНЕ ДИМИТРОВГРАД</w:t>
      </w:r>
    </w:p>
    <w:p>
      <w:pPr>
        <w:pStyle w:val="Normal"/>
        <w:jc w:val="center"/>
        <w:rPr>
          <w:b/>
          <w:b/>
          <w:bCs/>
        </w:rPr>
      </w:pPr>
      <w:r>
        <w:rPr>
          <w:b/>
          <w:bCs/>
        </w:rPr>
      </w:r>
    </w:p>
    <w:p>
      <w:pPr>
        <w:pStyle w:val="Normal"/>
        <w:jc w:val="center"/>
        <w:rPr>
          <w:b/>
          <w:b/>
          <w:bCs/>
        </w:rPr>
      </w:pPr>
      <w:r>
        <w:rPr>
          <w:b/>
          <w:bCs/>
        </w:rPr>
      </w:r>
    </w:p>
    <w:p>
      <w:pPr>
        <w:pStyle w:val="Normal"/>
        <w:jc w:val="right"/>
        <w:rPr>
          <w:b/>
          <w:b/>
          <w:bCs/>
        </w:rPr>
      </w:pPr>
      <w:r>
        <w:rPr>
          <w:b/>
          <w:bCs/>
        </w:rPr>
        <w:t>ПРЕДСЕДАВАЈУЋИ</w:t>
      </w:r>
    </w:p>
    <w:p>
      <w:pPr>
        <w:pStyle w:val="Normal"/>
        <w:jc w:val="right"/>
        <w:rPr>
          <w:b/>
          <w:b/>
          <w:bCs/>
        </w:rPr>
      </w:pPr>
      <w:r>
        <w:rPr>
          <w:b/>
          <w:bCs/>
        </w:rPr>
        <w:t>Владица Димитров</w:t>
      </w:r>
    </w:p>
    <w:p>
      <w:pPr>
        <w:pStyle w:val="Normal"/>
        <w:jc w:val="right"/>
        <w:rPr>
          <w:b/>
          <w:b/>
          <w:bCs/>
        </w:rPr>
      </w:pPr>
      <w:r>
        <w:rPr>
          <w:b/>
          <w:bCs/>
        </w:rPr>
      </w:r>
    </w:p>
    <w:p>
      <w:pPr>
        <w:pStyle w:val="Normal"/>
        <w:jc w:val="right"/>
        <w:rPr>
          <w:b/>
          <w:b/>
          <w:bCs/>
        </w:rPr>
      </w:pPr>
      <w:r>
        <w:rPr>
          <w:b/>
          <w:bCs/>
        </w:rPr>
      </w:r>
    </w:p>
    <w:p>
      <w:pPr>
        <w:pStyle w:val="Normal"/>
        <w:jc w:val="right"/>
        <w:rPr>
          <w:b/>
          <w:b/>
          <w:bCs/>
        </w:rPr>
      </w:pPr>
      <w:r>
        <w:rPr>
          <w:b/>
          <w:bCs/>
        </w:rPr>
      </w:r>
    </w:p>
    <w:p>
      <w:pPr>
        <w:pStyle w:val="Normal"/>
        <w:jc w:val="right"/>
        <w:rPr>
          <w:b/>
          <w:b/>
          <w:bCs/>
        </w:rPr>
      </w:pPr>
      <w:r>
        <w:rPr>
          <w:b/>
          <w:bCs/>
        </w:rPr>
      </w:r>
    </w:p>
    <w:p>
      <w:pPr>
        <w:pStyle w:val="Normal"/>
        <w:jc w:val="right"/>
        <w:rPr>
          <w:b/>
          <w:b/>
          <w:bCs/>
        </w:rPr>
      </w:pPr>
      <w:r>
        <w:rPr>
          <w:b/>
          <w:bCs/>
        </w:rPr>
      </w:r>
    </w:p>
    <w:p>
      <w:pPr>
        <w:pStyle w:val="Normal"/>
        <w:jc w:val="right"/>
        <w:rPr>
          <w:b/>
          <w:b/>
          <w:bCs/>
        </w:rPr>
      </w:pPr>
      <w:r>
        <w:rPr>
          <w:b/>
          <w:bCs/>
        </w:rPr>
      </w:r>
    </w:p>
    <w:p>
      <w:pPr>
        <w:pStyle w:val="Normal"/>
        <w:jc w:val="right"/>
        <w:rPr>
          <w:b/>
          <w:b/>
          <w:bCs/>
        </w:rPr>
      </w:pPr>
      <w:r>
        <w:rPr>
          <w:b/>
          <w:bCs/>
        </w:rPr>
      </w:r>
    </w:p>
    <w:p>
      <w:pPr>
        <w:pStyle w:val="Normal"/>
        <w:jc w:val="right"/>
        <w:rPr>
          <w:b/>
          <w:b/>
          <w:bCs/>
        </w:rPr>
      </w:pPr>
      <w:r>
        <w:rPr>
          <w:b/>
          <w:bCs/>
        </w:rPr>
      </w:r>
    </w:p>
    <w:p>
      <w:pPr>
        <w:pStyle w:val="Normal"/>
        <w:jc w:val="right"/>
        <w:rPr>
          <w:b/>
          <w:b/>
          <w:bCs/>
        </w:rPr>
      </w:pPr>
      <w:r>
        <w:rPr>
          <w:b/>
          <w:bCs/>
        </w:rPr>
      </w:r>
    </w:p>
    <w:p>
      <w:pPr>
        <w:pStyle w:val="Normal"/>
        <w:jc w:val="right"/>
        <w:rPr>
          <w:b/>
          <w:b/>
          <w:bCs/>
        </w:rPr>
      </w:pPr>
      <w:r>
        <w:rPr>
          <w:b/>
          <w:bCs/>
        </w:rPr>
      </w:r>
    </w:p>
    <w:p>
      <w:pPr>
        <w:pStyle w:val="Normal"/>
        <w:jc w:val="right"/>
        <w:rPr>
          <w:b/>
          <w:b/>
          <w:bCs/>
        </w:rPr>
      </w:pPr>
      <w:r>
        <w:rPr>
          <w:b/>
          <w:bCs/>
        </w:rPr>
      </w:r>
    </w:p>
    <w:p>
      <w:pPr>
        <w:pStyle w:val="Normal"/>
        <w:jc w:val="right"/>
        <w:rPr>
          <w:b/>
          <w:b/>
          <w:bCs/>
        </w:rPr>
      </w:pPr>
      <w:r>
        <w:rPr>
          <w:b/>
          <w:bCs/>
        </w:rPr>
      </w:r>
    </w:p>
    <w:p>
      <w:pPr>
        <w:pStyle w:val="Normal"/>
        <w:jc w:val="right"/>
        <w:rPr>
          <w:b/>
          <w:b/>
          <w:bCs/>
        </w:rPr>
      </w:pPr>
      <w:r>
        <w:rPr>
          <w:b/>
          <w:bCs/>
        </w:rPr>
      </w:r>
    </w:p>
    <w:p>
      <w:pPr>
        <w:pStyle w:val="Normal"/>
        <w:jc w:val="right"/>
        <w:rPr>
          <w:b/>
          <w:b/>
          <w:bCs/>
        </w:rPr>
      </w:pPr>
      <w:r>
        <w:rPr>
          <w:b/>
          <w:bCs/>
        </w:rPr>
      </w:r>
    </w:p>
    <w:p>
      <w:pPr>
        <w:pStyle w:val="Normal"/>
        <w:jc w:val="right"/>
        <w:rPr>
          <w:b/>
          <w:b/>
          <w:bCs/>
        </w:rPr>
      </w:pPr>
      <w:r>
        <w:rPr>
          <w:b/>
          <w:bCs/>
        </w:rPr>
      </w:r>
    </w:p>
    <w:p>
      <w:pPr>
        <w:pStyle w:val="Normal"/>
        <w:jc w:val="right"/>
        <w:rPr>
          <w:b/>
          <w:b/>
          <w:bCs/>
        </w:rPr>
      </w:pPr>
      <w:r>
        <w:rPr>
          <w:b/>
          <w:bCs/>
        </w:rPr>
      </w:r>
    </w:p>
    <w:p>
      <w:pPr>
        <w:pStyle w:val="Normal"/>
        <w:jc w:val="right"/>
        <w:rPr>
          <w:b/>
          <w:b/>
          <w:bCs/>
        </w:rPr>
      </w:pPr>
      <w:r>
        <w:rPr>
          <w:b/>
          <w:bCs/>
        </w:rPr>
      </w:r>
    </w:p>
    <w:p>
      <w:pPr>
        <w:pStyle w:val="Normal"/>
        <w:jc w:val="right"/>
        <w:rPr>
          <w:b/>
          <w:b/>
          <w:bCs/>
        </w:rPr>
      </w:pPr>
      <w:r>
        <w:rPr>
          <w:b/>
          <w:bCs/>
        </w:rPr>
      </w:r>
    </w:p>
    <w:p>
      <w:pPr>
        <w:pStyle w:val="Normal"/>
        <w:ind w:firstLine="720"/>
        <w:jc w:val="both"/>
        <w:rPr/>
      </w:pPr>
      <w:r>
        <w:rPr/>
        <w:t>На основу члана 11. став 4. Закона о финансијској подршци породици са децом ("Сл. гласник РС", бр. 113/2017, 50/2018, 46/2021 - одлука УС, 51/2021 - одлука УС, 53/2021 - одлука УС, 66/2021, 130/2021,43/2023- одлука УС,62/2023 и 11/2024-одлука УС), члана 46. став 1. тачка 8. Закона о локалној самоуправи ("Сл. гласник РС", бр. 129/2007, 83/2014 - др. закон, 101/2016 - др. закон, 47/2018 и 111/2021 - др. закон), члана 10. став 7. Закона о уџбеницима („Сл. гласник РС“бр.27/2018 и 92/2023), члана 63. став 1. тачка 23. Статута Општине Димитровград (“Службени лист општине Димитровград“ бр. 6/19)</w:t>
      </w:r>
      <w:r>
        <w:rPr>
          <w:lang w:val="sr-Latn-RS"/>
        </w:rPr>
        <w:t xml:space="preserve">, </w:t>
      </w:r>
      <w:r>
        <w:rPr/>
        <w:t xml:space="preserve">Одлуке о финансијској помоћи за набавку уџбеника ученицима Основне школе „Христо Ботев“ у Димитровграду („Службени лист општине Димитровград“ бр. </w:t>
      </w:r>
      <w:r>
        <w:rPr>
          <w:lang w:val="sr-Latn-RS"/>
        </w:rPr>
        <w:t>17/2024</w:t>
      </w:r>
      <w:r>
        <w:rPr/>
        <w:t>)</w:t>
      </w:r>
      <w:r>
        <w:rPr>
          <w:lang w:val="sr-Latn-RS"/>
        </w:rPr>
        <w:t xml:space="preserve"> </w:t>
      </w:r>
      <w:r>
        <w:rPr/>
        <w:t>и члана 3. став 2. Правилника о условима и начину остваривања права на помоћ на набавку уџбеника ученицима Основне школе „Христо Ботев“ у Димитровграду („Службени лист општине Димитровград“, бр. 19/24), Општинско веће Општине Димитровград дана 24.09.2024. године расписује:</w:t>
      </w:r>
    </w:p>
    <w:p>
      <w:pPr>
        <w:pStyle w:val="Normal"/>
        <w:jc w:val="both"/>
        <w:rPr/>
      </w:pPr>
      <w:r>
        <w:rPr/>
      </w:r>
    </w:p>
    <w:p>
      <w:pPr>
        <w:pStyle w:val="Normal"/>
        <w:jc w:val="both"/>
        <w:rPr/>
      </w:pPr>
      <w:r>
        <w:rPr/>
      </w:r>
    </w:p>
    <w:p>
      <w:pPr>
        <w:pStyle w:val="Normal"/>
        <w:jc w:val="center"/>
        <w:rPr>
          <w:b/>
          <w:b/>
          <w:bCs/>
        </w:rPr>
      </w:pPr>
      <w:r>
        <w:rPr>
          <w:b/>
          <w:bCs/>
        </w:rPr>
        <w:t>ЈАВНИ ПОЗИВ</w:t>
      </w:r>
    </w:p>
    <w:p>
      <w:pPr>
        <w:pStyle w:val="Normal"/>
        <w:jc w:val="center"/>
        <w:rPr>
          <w:b/>
          <w:b/>
          <w:bCs/>
        </w:rPr>
      </w:pPr>
      <w:r>
        <w:rPr>
          <w:b/>
          <w:bCs/>
        </w:rPr>
        <w:t>ради остваривања права на помоћ за набавку уџбеника ученицима у Основној школи „Христо Ботев“ у Димитровграду</w:t>
      </w:r>
    </w:p>
    <w:p>
      <w:pPr>
        <w:pStyle w:val="Normal"/>
        <w:jc w:val="both"/>
        <w:rPr>
          <w:b/>
          <w:b/>
          <w:bCs/>
        </w:rPr>
      </w:pPr>
      <w:r>
        <w:rPr>
          <w:b/>
          <w:bCs/>
        </w:rPr>
      </w:r>
    </w:p>
    <w:p>
      <w:pPr>
        <w:pStyle w:val="Normal"/>
        <w:jc w:val="center"/>
        <w:rPr/>
      </w:pPr>
      <w:r>
        <w:rPr/>
      </w:r>
    </w:p>
    <w:p>
      <w:pPr>
        <w:pStyle w:val="Normal"/>
        <w:jc w:val="center"/>
        <w:rPr>
          <w:b/>
          <w:b/>
          <w:bCs/>
        </w:rPr>
      </w:pPr>
      <w:r>
        <w:rPr>
          <w:b/>
          <w:bCs/>
        </w:rPr>
        <w:t xml:space="preserve">1. </w:t>
      </w:r>
    </w:p>
    <w:p>
      <w:pPr>
        <w:pStyle w:val="Normal"/>
        <w:jc w:val="center"/>
        <w:rPr>
          <w:b/>
          <w:b/>
          <w:bCs/>
        </w:rPr>
      </w:pPr>
      <w:r>
        <w:rPr>
          <w:b/>
          <w:bCs/>
        </w:rPr>
        <w:t>О ЈАВНОМ ПОЗИВУ</w:t>
      </w:r>
    </w:p>
    <w:p>
      <w:pPr>
        <w:pStyle w:val="Normal"/>
        <w:jc w:val="center"/>
        <w:rPr>
          <w:b/>
          <w:b/>
          <w:bCs/>
        </w:rPr>
      </w:pPr>
      <w:r>
        <w:rPr>
          <w:b/>
          <w:bCs/>
        </w:rPr>
      </w:r>
    </w:p>
    <w:p>
      <w:pPr>
        <w:pStyle w:val="Normal"/>
        <w:jc w:val="both"/>
        <w:rPr/>
      </w:pPr>
      <w:r>
        <w:rPr/>
        <w:tab/>
        <w:t xml:space="preserve">Јавни позив ради остваривања права на помоћ за набавку уџбеника ученицима у Основној школи „Христо Ботев“ у Димитровграду расписује се ради извршавања Одлуке Скупштине општине Димитровград о финансијској помоћи за набавку уџбеника ученицима Основне школе „Христо Ботев“ у Димитровграду („Службени лист општине Димитровград“ бр. </w:t>
      </w:r>
      <w:r>
        <w:rPr>
          <w:lang w:val="sr-Latn-RS"/>
        </w:rPr>
        <w:t>17/2024</w:t>
      </w:r>
      <w:r>
        <w:rPr/>
        <w:t>) којом се нормира право на помоћ за набавку уџбеника за ученике ОШ „Христо Ботев“. Услови и начин остваривања права на помоћ за набавку уџбеника прописани су Правилником о условима и начину остваривања права на помоћ на набавку уџбеника ученицима Основне школе „Христо Ботев“ у Димитровграду („Службени лист општине Димитровград“, бр. 19/24). Чланом 3. став 2. Правилника прописано је да захтев за остваривање права на помоћ за набавку уџбеника са потребном документацијом се подноси служби Дечије заштите при Општинској управи Општине Димитровград, код службеника надлежног за послове дечије и социјалне заштите и послове остваривања права на дечији додатак, након расписивања Јавног позива. Сврха јавног позива јесте обавештавање јавности а пре свега родитеља деце која похађају ОШ „Христо Ботев“ са условима и начином остваривања права на помоћ за набавку уџбеника.</w:t>
      </w:r>
    </w:p>
    <w:p>
      <w:pPr>
        <w:pStyle w:val="Normal"/>
        <w:jc w:val="both"/>
        <w:rPr/>
      </w:pPr>
      <w:r>
        <w:rPr/>
      </w:r>
    </w:p>
    <w:p>
      <w:pPr>
        <w:pStyle w:val="Normal"/>
        <w:jc w:val="center"/>
        <w:rPr>
          <w:b/>
          <w:b/>
          <w:bCs/>
        </w:rPr>
      </w:pPr>
      <w:r>
        <w:rPr>
          <w:b/>
          <w:bCs/>
        </w:rPr>
        <w:t xml:space="preserve">2. </w:t>
      </w:r>
    </w:p>
    <w:p>
      <w:pPr>
        <w:pStyle w:val="Normal"/>
        <w:jc w:val="center"/>
        <w:rPr>
          <w:b/>
          <w:b/>
          <w:bCs/>
        </w:rPr>
      </w:pPr>
      <w:r>
        <w:rPr>
          <w:b/>
          <w:bCs/>
        </w:rPr>
        <w:t xml:space="preserve">УСЛОВИ ЈАВНОГ ОГЛАСА </w:t>
      </w:r>
    </w:p>
    <w:p>
      <w:pPr>
        <w:pStyle w:val="Normal"/>
        <w:jc w:val="center"/>
        <w:rPr/>
      </w:pPr>
      <w:r>
        <w:rPr/>
      </w:r>
    </w:p>
    <w:p>
      <w:pPr>
        <w:pStyle w:val="Normal"/>
        <w:jc w:val="both"/>
        <w:rPr/>
      </w:pPr>
      <w:r>
        <w:rPr/>
        <w:tab/>
        <w:t xml:space="preserve">Право на помоћ за набавку уџбеника остварује се на основу захтева родитеља, хранитеља или старатеља деце која похађају ОШ „Христо Ботев“ у Димитровграду. </w:t>
      </w:r>
    </w:p>
    <w:p>
      <w:pPr>
        <w:pStyle w:val="Normal"/>
        <w:jc w:val="both"/>
        <w:rPr/>
      </w:pPr>
      <w:r>
        <w:rPr/>
      </w:r>
    </w:p>
    <w:p>
      <w:pPr>
        <w:pStyle w:val="Normal"/>
        <w:jc w:val="both"/>
        <w:rPr/>
      </w:pPr>
      <w:r>
        <w:rPr/>
        <w:tab/>
        <w:t>Право на помоћ за набавку уџбеника припада родитељима, хранитељ</w:t>
      </w:r>
      <w:r>
        <w:rPr/>
        <w:t>има</w:t>
      </w:r>
      <w:r>
        <w:rPr/>
        <w:t xml:space="preserve"> или старатељ</w:t>
      </w:r>
      <w:r>
        <w:rPr/>
        <w:t>има</w:t>
      </w:r>
      <w:r>
        <w:rPr/>
        <w:t xml:space="preserve"> деце која право на бесплатне уџбенике не остварују по неком другом основу.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b/>
          <w:b/>
          <w:bCs/>
        </w:rPr>
      </w:pPr>
      <w:r>
        <w:rPr>
          <w:b/>
          <w:bCs/>
        </w:rPr>
        <w:t xml:space="preserve">3. </w:t>
      </w:r>
    </w:p>
    <w:p>
      <w:pPr>
        <w:pStyle w:val="Normal"/>
        <w:jc w:val="center"/>
        <w:rPr>
          <w:b/>
          <w:b/>
          <w:bCs/>
        </w:rPr>
      </w:pPr>
      <w:r>
        <w:rPr>
          <w:b/>
          <w:bCs/>
        </w:rPr>
        <w:t>ПОДНОШЕЊЕ ЗАХТЕВА, ПОТРЕБНА ДОКУМЕНТАЦИЈА И РОК</w:t>
      </w:r>
    </w:p>
    <w:p>
      <w:pPr>
        <w:pStyle w:val="Normal"/>
        <w:jc w:val="center"/>
        <w:rPr/>
      </w:pPr>
      <w:r>
        <w:rPr/>
      </w:r>
    </w:p>
    <w:p>
      <w:pPr>
        <w:pStyle w:val="Normal"/>
        <w:jc w:val="both"/>
        <w:rPr>
          <w:b/>
          <w:b/>
          <w:bCs/>
        </w:rPr>
      </w:pPr>
      <w:r>
        <w:rPr/>
        <w:tab/>
      </w:r>
      <w:r>
        <w:rPr>
          <w:b/>
          <w:bCs/>
        </w:rPr>
        <w:t>Захтев се подноси на обрасцу који се налази у прилогу овог Јавног позива. (Образац 1)</w:t>
      </w:r>
    </w:p>
    <w:p>
      <w:pPr>
        <w:pStyle w:val="Normal"/>
        <w:jc w:val="both"/>
        <w:rPr>
          <w:b/>
          <w:b/>
          <w:bCs/>
        </w:rPr>
      </w:pPr>
      <w:r>
        <w:rPr>
          <w:b/>
          <w:bCs/>
        </w:rPr>
      </w:r>
    </w:p>
    <w:p>
      <w:pPr>
        <w:pStyle w:val="Normal"/>
        <w:jc w:val="both"/>
        <w:rPr>
          <w:b/>
          <w:b/>
          <w:bCs/>
        </w:rPr>
      </w:pPr>
      <w:r>
        <w:rPr>
          <w:b/>
          <w:bCs/>
        </w:rPr>
        <w:tab/>
        <w:t>Уз захтев подноси се и следећа документација:</w:t>
      </w:r>
    </w:p>
    <w:p>
      <w:pPr>
        <w:pStyle w:val="ListParagraph"/>
        <w:numPr>
          <w:ilvl w:val="0"/>
          <w:numId w:val="3"/>
        </w:numPr>
        <w:jc w:val="both"/>
        <w:rPr>
          <w:b/>
          <w:b/>
          <w:bCs/>
        </w:rPr>
      </w:pPr>
      <w:r>
        <w:rPr>
          <w:b/>
          <w:bCs/>
        </w:rPr>
        <w:t>Очитана лична карта (читљива копија личне карте без чипа) подносиоца захтева;</w:t>
      </w:r>
    </w:p>
    <w:p>
      <w:pPr>
        <w:pStyle w:val="ListParagraph"/>
        <w:numPr>
          <w:ilvl w:val="0"/>
          <w:numId w:val="3"/>
        </w:numPr>
        <w:jc w:val="both"/>
        <w:rPr>
          <w:b/>
          <w:b/>
          <w:bCs/>
        </w:rPr>
      </w:pPr>
      <w:r>
        <w:rPr>
          <w:b/>
          <w:bCs/>
        </w:rPr>
        <w:t>Фотокопија картице текућег рачуна подносиоца захтева (предња страна картице);</w:t>
      </w:r>
    </w:p>
    <w:p>
      <w:pPr>
        <w:pStyle w:val="ListParagraph"/>
        <w:numPr>
          <w:ilvl w:val="0"/>
          <w:numId w:val="0"/>
        </w:numPr>
        <w:ind w:left="1440" w:hanging="0"/>
        <w:jc w:val="both"/>
        <w:rPr>
          <w:b/>
          <w:b/>
          <w:bCs/>
        </w:rPr>
      </w:pPr>
      <w:r>
        <w:rPr>
          <w:b/>
          <w:bCs/>
        </w:rPr>
      </w:r>
    </w:p>
    <w:p>
      <w:pPr>
        <w:pStyle w:val="Normal"/>
        <w:jc w:val="both"/>
        <w:rPr>
          <w:b/>
          <w:b/>
          <w:bCs/>
        </w:rPr>
      </w:pPr>
      <w:r>
        <w:rPr>
          <w:b/>
          <w:bCs/>
        </w:rPr>
      </w:r>
    </w:p>
    <w:p>
      <w:pPr>
        <w:pStyle w:val="Normal"/>
        <w:ind w:firstLine="720"/>
        <w:jc w:val="both"/>
        <w:rPr>
          <w:b/>
          <w:b/>
          <w:bCs/>
        </w:rPr>
      </w:pPr>
      <w:r>
        <w:rPr>
          <w:b/>
          <w:bCs/>
        </w:rPr>
        <w:t>Уз Захтев и напред наведену документацију подносилац прилаже и потписани пристанак за обраду података о личности. (Образац 2)</w:t>
      </w:r>
    </w:p>
    <w:p>
      <w:pPr>
        <w:pStyle w:val="Normal"/>
        <w:jc w:val="both"/>
        <w:rPr/>
      </w:pPr>
      <w:r>
        <w:rPr/>
      </w:r>
    </w:p>
    <w:p>
      <w:pPr>
        <w:pStyle w:val="Normal"/>
        <w:ind w:firstLine="720"/>
        <w:jc w:val="both"/>
        <w:rPr/>
      </w:pPr>
      <w:r>
        <w:rPr/>
        <w:t>Захтев са потребном документацијом подноси се служби Дечије заштите при Општинској управи Општине Димитровград, код службеника надлежног за послове дечје и социјалне заштите и послове остваривања права на дечији додатак, након расписивања Јавног позива.</w:t>
      </w:r>
    </w:p>
    <w:p>
      <w:pPr>
        <w:pStyle w:val="Normal"/>
        <w:ind w:firstLine="360"/>
        <w:jc w:val="both"/>
        <w:rPr/>
      </w:pPr>
      <w:r>
        <w:rPr/>
      </w:r>
    </w:p>
    <w:p>
      <w:pPr>
        <w:pStyle w:val="Normal"/>
        <w:jc w:val="both"/>
        <w:rPr/>
      </w:pPr>
      <w:r>
        <w:rPr/>
        <w:tab/>
        <w:t>Овлашћено лице, основне школе „Христо Ботев“, на захтев службе Дечије заштите сачињава списак деце по разредима, у складу са Правилником, која не остварују право на бесплатне уџбенике по неком другом основу и исти доставља служби Дечије заштите.</w:t>
      </w:r>
    </w:p>
    <w:p>
      <w:pPr>
        <w:pStyle w:val="Normal"/>
        <w:jc w:val="both"/>
        <w:rPr/>
      </w:pPr>
      <w:r>
        <w:rPr/>
      </w:r>
    </w:p>
    <w:p>
      <w:pPr>
        <w:pStyle w:val="Normal"/>
        <w:jc w:val="both"/>
        <w:rPr/>
      </w:pPr>
      <w:r>
        <w:rPr/>
        <w:tab/>
        <w:t>Овлашћено лице, основне школе „Христо Ботев“, на захтев службе Дечије заштите сачињава списак деце по разредима, у складу са овим Правилником, која су остварила право на бесплатне уџбенике по неком другом основу и исти доставља служби Дечије заштите.</w:t>
      </w:r>
    </w:p>
    <w:p>
      <w:pPr>
        <w:pStyle w:val="Normal"/>
        <w:jc w:val="both"/>
        <w:rPr/>
      </w:pPr>
      <w:r>
        <w:rPr/>
      </w:r>
    </w:p>
    <w:p>
      <w:pPr>
        <w:pStyle w:val="Normal"/>
        <w:jc w:val="both"/>
        <w:rPr/>
      </w:pPr>
      <w:r>
        <w:rPr/>
        <w:tab/>
        <w:t xml:space="preserve">Рок за подношење пријава је </w:t>
      </w:r>
      <w:r>
        <w:rPr>
          <w:b/>
          <w:bCs/>
        </w:rPr>
        <w:t>од 30.09.2024. године</w:t>
      </w:r>
      <w:r>
        <w:rPr>
          <w:b/>
          <w:bCs/>
          <w:color w:val="000000"/>
          <w:lang w:val="sr-CS"/>
        </w:rPr>
        <w:t xml:space="preserve"> до </w:t>
      </w:r>
      <w:r>
        <w:rPr>
          <w:b/>
          <w:bCs/>
          <w:color w:val="000000"/>
          <w:lang w:val="sr-RS"/>
        </w:rPr>
        <w:t>18</w:t>
      </w:r>
      <w:r>
        <w:rPr>
          <w:b/>
          <w:bCs/>
          <w:color w:val="000000"/>
        </w:rPr>
        <w:t>.10.2024</w:t>
      </w:r>
      <w:r>
        <w:rPr>
          <w:b/>
          <w:bCs/>
          <w:color w:val="000000"/>
          <w:lang w:val="sr-CS"/>
        </w:rPr>
        <w:t>. године (до 15ч)</w:t>
      </w:r>
      <w:r>
        <w:rPr>
          <w:b/>
          <w:bCs/>
          <w:color w:val="000000"/>
        </w:rPr>
        <w:t xml:space="preserve"> и то Услужном центру Општине Димитровград</w:t>
      </w:r>
      <w:r>
        <w:rPr>
          <w:color w:val="000000"/>
        </w:rPr>
        <w:t xml:space="preserve"> </w:t>
      </w:r>
      <w:r>
        <w:rPr>
          <w:color w:val="000000"/>
          <w:lang w:val="sr-CS"/>
        </w:rPr>
        <w:t xml:space="preserve">на адреси: Димитровград, ул. Балканска </w:t>
      </w:r>
      <w:r>
        <w:rPr>
          <w:color w:val="000000"/>
        </w:rPr>
        <w:t>бр. 7</w:t>
      </w:r>
      <w:r>
        <w:rPr>
          <w:color w:val="000000"/>
          <w:lang w:val="sr-CS"/>
        </w:rPr>
        <w:t>, са назнаком</w:t>
      </w:r>
      <w:r>
        <w:rPr/>
        <w:t xml:space="preserve">: </w:t>
      </w:r>
      <w:r>
        <w:rPr>
          <w:b/>
          <w:bCs/>
        </w:rPr>
        <w:t>„Захтев за доделу помоћи за набавку уџбеника – за ОУ Димитровград, Служба Дечије заштите“.</w:t>
      </w:r>
    </w:p>
    <w:p>
      <w:pPr>
        <w:pStyle w:val="Normal"/>
        <w:jc w:val="both"/>
        <w:rPr/>
      </w:pPr>
      <w:r>
        <w:rPr/>
      </w:r>
    </w:p>
    <w:p>
      <w:pPr>
        <w:pStyle w:val="Normal"/>
        <w:jc w:val="center"/>
        <w:rPr>
          <w:b/>
          <w:b/>
          <w:bCs/>
        </w:rPr>
      </w:pPr>
      <w:r>
        <w:rPr>
          <w:b/>
          <w:bCs/>
        </w:rPr>
        <w:t xml:space="preserve">4. </w:t>
      </w:r>
    </w:p>
    <w:p>
      <w:pPr>
        <w:pStyle w:val="Normal"/>
        <w:jc w:val="center"/>
        <w:rPr/>
      </w:pPr>
      <w:r>
        <w:rPr>
          <w:b/>
          <w:bCs/>
        </w:rPr>
        <w:t>ВИСИНА НОВЧАНЕ ПОМОЋИ</w:t>
      </w:r>
    </w:p>
    <w:p>
      <w:pPr>
        <w:pStyle w:val="Normal"/>
        <w:jc w:val="both"/>
        <w:rPr/>
      </w:pPr>
      <w:r>
        <w:rPr/>
      </w:r>
    </w:p>
    <w:p>
      <w:pPr>
        <w:pStyle w:val="Normal"/>
        <w:jc w:val="both"/>
        <w:rPr>
          <w:color w:val="070606"/>
        </w:rPr>
      </w:pPr>
      <w:r>
        <w:rPr/>
        <w:tab/>
        <w:t xml:space="preserve">Износ финансијске помоћи одређује се на основу укупне цене комплета уџбеника, који су одобрени од стране надлежних органа, у складу са </w:t>
      </w:r>
      <w:r>
        <w:rPr>
          <w:color w:val="070606"/>
        </w:rPr>
        <w:t xml:space="preserve">Одлуком о финансијској помоћи за набавку уџбеника </w:t>
      </w:r>
      <w:r>
        <w:rPr>
          <w:color w:val="070606"/>
          <w:lang w:val="sr-Latn-RS"/>
        </w:rPr>
        <w:t>ученицима</w:t>
      </w:r>
      <w:r>
        <w:rPr>
          <w:color w:val="070606"/>
        </w:rPr>
        <w:t xml:space="preserve"> основне школе „Христо Ботев“ у Димитровграду („Службени лист општине Димитровград“ бр. </w:t>
      </w:r>
      <w:r>
        <w:rPr>
          <w:color w:val="070606"/>
          <w:lang w:val="sr-Latn-RS"/>
        </w:rPr>
        <w:t>17/2024</w:t>
      </w:r>
      <w:r>
        <w:rPr>
          <w:color w:val="070606"/>
        </w:rPr>
        <w:t xml:space="preserve">), </w:t>
      </w:r>
      <w:r>
        <w:rPr/>
        <w:t>у нето износу по разредима.</w:t>
      </w:r>
    </w:p>
    <w:p>
      <w:pPr>
        <w:pStyle w:val="Normal"/>
        <w:jc w:val="both"/>
        <w:rPr/>
      </w:pPr>
      <w:r>
        <w:rPr/>
      </w:r>
    </w:p>
    <w:tbl>
      <w:tblPr>
        <w:tblStyle w:val="aa"/>
        <w:tblW w:w="9350" w:type="dxa"/>
        <w:jc w:val="left"/>
        <w:tblInd w:w="0" w:type="dxa"/>
        <w:tblCellMar>
          <w:top w:w="0" w:type="dxa"/>
          <w:left w:w="108" w:type="dxa"/>
          <w:bottom w:w="0" w:type="dxa"/>
          <w:right w:w="108" w:type="dxa"/>
        </w:tblCellMar>
        <w:tblLook w:firstRow="1" w:noVBand="1" w:lastRow="0" w:firstColumn="1" w:lastColumn="0" w:noHBand="0" w:val="04a0"/>
      </w:tblPr>
      <w:tblGrid>
        <w:gridCol w:w="3538"/>
        <w:gridCol w:w="5811"/>
      </w:tblGrid>
      <w:tr>
        <w:trPr/>
        <w:tc>
          <w:tcPr>
            <w:tcW w:w="3538" w:type="dxa"/>
            <w:tcBorders/>
          </w:tcPr>
          <w:p>
            <w:pPr>
              <w:pStyle w:val="Normal"/>
              <w:jc w:val="both"/>
              <w:rPr/>
            </w:pPr>
            <w:r>
              <w:rPr/>
              <w:t>Разред у који је дете уписано:</w:t>
            </w:r>
          </w:p>
        </w:tc>
        <w:tc>
          <w:tcPr>
            <w:tcW w:w="5811" w:type="dxa"/>
            <w:tcBorders/>
          </w:tcPr>
          <w:p>
            <w:pPr>
              <w:pStyle w:val="Normal"/>
              <w:jc w:val="both"/>
              <w:rPr/>
            </w:pPr>
            <w:r>
              <w:rPr/>
              <w:t>Висина новчане помоћи:</w:t>
            </w:r>
          </w:p>
        </w:tc>
      </w:tr>
      <w:tr>
        <w:trPr/>
        <w:tc>
          <w:tcPr>
            <w:tcW w:w="3538" w:type="dxa"/>
            <w:tcBorders/>
          </w:tcPr>
          <w:p>
            <w:pPr>
              <w:pStyle w:val="Normal"/>
              <w:jc w:val="both"/>
              <w:rPr/>
            </w:pPr>
            <w:r>
              <w:rPr/>
              <w:t>Први разред</w:t>
            </w:r>
          </w:p>
        </w:tc>
        <w:tc>
          <w:tcPr>
            <w:tcW w:w="5811" w:type="dxa"/>
            <w:tcBorders/>
          </w:tcPr>
          <w:p>
            <w:pPr>
              <w:pStyle w:val="Normal"/>
              <w:jc w:val="both"/>
              <w:rPr/>
            </w:pPr>
            <w:r>
              <w:rPr>
                <w:b/>
                <w:bCs/>
              </w:rPr>
              <w:t>6.500,00</w:t>
            </w:r>
            <w:r>
              <w:rPr/>
              <w:t xml:space="preserve"> динара</w:t>
            </w:r>
          </w:p>
        </w:tc>
      </w:tr>
      <w:tr>
        <w:trPr/>
        <w:tc>
          <w:tcPr>
            <w:tcW w:w="3538" w:type="dxa"/>
            <w:tcBorders/>
          </w:tcPr>
          <w:p>
            <w:pPr>
              <w:pStyle w:val="Normal"/>
              <w:jc w:val="both"/>
              <w:rPr/>
            </w:pPr>
            <w:r>
              <w:rPr/>
              <w:t>Други разред</w:t>
            </w:r>
          </w:p>
        </w:tc>
        <w:tc>
          <w:tcPr>
            <w:tcW w:w="5811" w:type="dxa"/>
            <w:tcBorders/>
          </w:tcPr>
          <w:p>
            <w:pPr>
              <w:pStyle w:val="Normal"/>
              <w:jc w:val="both"/>
              <w:rPr/>
            </w:pPr>
            <w:r>
              <w:rPr>
                <w:b/>
                <w:bCs/>
              </w:rPr>
              <w:t xml:space="preserve">5.800,00 </w:t>
            </w:r>
            <w:r>
              <w:rPr/>
              <w:t>динара</w:t>
            </w:r>
          </w:p>
        </w:tc>
      </w:tr>
      <w:tr>
        <w:trPr/>
        <w:tc>
          <w:tcPr>
            <w:tcW w:w="3538" w:type="dxa"/>
            <w:tcBorders/>
          </w:tcPr>
          <w:p>
            <w:pPr>
              <w:pStyle w:val="Normal"/>
              <w:jc w:val="both"/>
              <w:rPr/>
            </w:pPr>
            <w:r>
              <w:rPr/>
              <w:t>Трећи разред</w:t>
            </w:r>
          </w:p>
        </w:tc>
        <w:tc>
          <w:tcPr>
            <w:tcW w:w="5811" w:type="dxa"/>
            <w:tcBorders/>
          </w:tcPr>
          <w:p>
            <w:pPr>
              <w:pStyle w:val="Normal"/>
              <w:jc w:val="both"/>
              <w:rPr/>
            </w:pPr>
            <w:r>
              <w:rPr>
                <w:b/>
                <w:bCs/>
              </w:rPr>
              <w:t>6.000,00</w:t>
            </w:r>
            <w:r>
              <w:rPr/>
              <w:t xml:space="preserve">  динара</w:t>
            </w:r>
          </w:p>
        </w:tc>
      </w:tr>
      <w:tr>
        <w:trPr/>
        <w:tc>
          <w:tcPr>
            <w:tcW w:w="3538" w:type="dxa"/>
            <w:tcBorders/>
          </w:tcPr>
          <w:p>
            <w:pPr>
              <w:pStyle w:val="Normal"/>
              <w:jc w:val="both"/>
              <w:rPr/>
            </w:pPr>
            <w:r>
              <w:rPr/>
              <w:t>Четврти разред</w:t>
            </w:r>
          </w:p>
        </w:tc>
        <w:tc>
          <w:tcPr>
            <w:tcW w:w="5811" w:type="dxa"/>
            <w:tcBorders/>
          </w:tcPr>
          <w:p>
            <w:pPr>
              <w:pStyle w:val="Normal"/>
              <w:jc w:val="both"/>
              <w:rPr/>
            </w:pPr>
            <w:r>
              <w:rPr>
                <w:b/>
                <w:bCs/>
              </w:rPr>
              <w:t xml:space="preserve">8.500,00 </w:t>
            </w:r>
            <w:r>
              <w:rPr/>
              <w:t>динара</w:t>
            </w:r>
          </w:p>
        </w:tc>
      </w:tr>
      <w:tr>
        <w:trPr/>
        <w:tc>
          <w:tcPr>
            <w:tcW w:w="3538" w:type="dxa"/>
            <w:tcBorders/>
          </w:tcPr>
          <w:p>
            <w:pPr>
              <w:pStyle w:val="Normal"/>
              <w:jc w:val="both"/>
              <w:rPr/>
            </w:pPr>
            <w:r>
              <w:rPr/>
              <w:t>Пети разред</w:t>
            </w:r>
          </w:p>
        </w:tc>
        <w:tc>
          <w:tcPr>
            <w:tcW w:w="5811" w:type="dxa"/>
            <w:tcBorders/>
          </w:tcPr>
          <w:p>
            <w:pPr>
              <w:pStyle w:val="Normal"/>
              <w:jc w:val="both"/>
              <w:rPr/>
            </w:pPr>
            <w:r>
              <w:rPr>
                <w:b/>
                <w:bCs/>
              </w:rPr>
              <w:t xml:space="preserve">11.500,00 </w:t>
            </w:r>
            <w:r>
              <w:rPr/>
              <w:t>динара</w:t>
            </w:r>
          </w:p>
        </w:tc>
      </w:tr>
      <w:tr>
        <w:trPr/>
        <w:tc>
          <w:tcPr>
            <w:tcW w:w="3538" w:type="dxa"/>
            <w:tcBorders/>
          </w:tcPr>
          <w:p>
            <w:pPr>
              <w:pStyle w:val="Normal"/>
              <w:jc w:val="both"/>
              <w:rPr/>
            </w:pPr>
            <w:r>
              <w:rPr/>
              <w:t>Шести разред</w:t>
            </w:r>
          </w:p>
        </w:tc>
        <w:tc>
          <w:tcPr>
            <w:tcW w:w="5811" w:type="dxa"/>
            <w:tcBorders/>
          </w:tcPr>
          <w:p>
            <w:pPr>
              <w:pStyle w:val="Normal"/>
              <w:jc w:val="both"/>
              <w:rPr/>
            </w:pPr>
            <w:r>
              <w:rPr>
                <w:b/>
                <w:bCs/>
              </w:rPr>
              <w:t>11.400,00</w:t>
            </w:r>
            <w:r>
              <w:rPr/>
              <w:t xml:space="preserve"> динара</w:t>
            </w:r>
          </w:p>
        </w:tc>
      </w:tr>
      <w:tr>
        <w:trPr/>
        <w:tc>
          <w:tcPr>
            <w:tcW w:w="3538" w:type="dxa"/>
            <w:tcBorders/>
          </w:tcPr>
          <w:p>
            <w:pPr>
              <w:pStyle w:val="Normal"/>
              <w:jc w:val="both"/>
              <w:rPr/>
            </w:pPr>
            <w:r>
              <w:rPr/>
              <w:t>Седми разред</w:t>
            </w:r>
          </w:p>
        </w:tc>
        <w:tc>
          <w:tcPr>
            <w:tcW w:w="5811" w:type="dxa"/>
            <w:tcBorders/>
          </w:tcPr>
          <w:p>
            <w:pPr>
              <w:pStyle w:val="Normal"/>
              <w:jc w:val="both"/>
              <w:rPr/>
            </w:pPr>
            <w:r>
              <w:rPr>
                <w:b/>
                <w:bCs/>
              </w:rPr>
              <w:t>13.400,00</w:t>
            </w:r>
            <w:r>
              <w:rPr/>
              <w:t xml:space="preserve"> динара</w:t>
            </w:r>
          </w:p>
        </w:tc>
      </w:tr>
      <w:tr>
        <w:trPr/>
        <w:tc>
          <w:tcPr>
            <w:tcW w:w="3538" w:type="dxa"/>
            <w:tcBorders/>
          </w:tcPr>
          <w:p>
            <w:pPr>
              <w:pStyle w:val="Normal"/>
              <w:jc w:val="both"/>
              <w:rPr/>
            </w:pPr>
            <w:r>
              <w:rPr/>
              <w:t>Осми разред</w:t>
            </w:r>
          </w:p>
        </w:tc>
        <w:tc>
          <w:tcPr>
            <w:tcW w:w="5811" w:type="dxa"/>
            <w:tcBorders/>
          </w:tcPr>
          <w:p>
            <w:pPr>
              <w:pStyle w:val="Normal"/>
              <w:jc w:val="both"/>
              <w:rPr/>
            </w:pPr>
            <w:r>
              <w:rPr>
                <w:b/>
                <w:bCs/>
              </w:rPr>
              <w:t>13.100,00</w:t>
            </w:r>
            <w:r>
              <w:rPr/>
              <w:t xml:space="preserve"> динара</w:t>
            </w:r>
          </w:p>
        </w:tc>
      </w:tr>
    </w:tbl>
    <w:p>
      <w:pPr>
        <w:pStyle w:val="Normal"/>
        <w:jc w:val="both"/>
        <w:rPr/>
      </w:pPr>
      <w:r>
        <w:rPr/>
      </w:r>
    </w:p>
    <w:p>
      <w:pPr>
        <w:pStyle w:val="Normal"/>
        <w:jc w:val="center"/>
        <w:rPr>
          <w:b/>
          <w:b/>
          <w:bCs/>
        </w:rPr>
      </w:pPr>
      <w:r>
        <w:rPr>
          <w:b/>
          <w:bCs/>
        </w:rPr>
        <w:t xml:space="preserve">5. </w:t>
      </w:r>
    </w:p>
    <w:p>
      <w:pPr>
        <w:pStyle w:val="Normal"/>
        <w:jc w:val="center"/>
        <w:rPr/>
      </w:pPr>
      <w:r>
        <w:rPr>
          <w:b/>
          <w:bCs/>
        </w:rPr>
        <w:t>ОДЛУЧИВАЊЕ ПО ПОДНЕТИМ ЗАХТЕВИМА</w:t>
      </w:r>
    </w:p>
    <w:p>
      <w:pPr>
        <w:pStyle w:val="Normal"/>
        <w:jc w:val="both"/>
        <w:rPr>
          <w:b/>
          <w:b/>
          <w:bCs/>
        </w:rPr>
      </w:pPr>
      <w:r>
        <w:rPr>
          <w:b/>
          <w:bCs/>
        </w:rPr>
        <w:tab/>
      </w:r>
    </w:p>
    <w:p>
      <w:pPr>
        <w:pStyle w:val="Normal"/>
        <w:ind w:firstLine="720"/>
        <w:jc w:val="both"/>
        <w:rPr/>
      </w:pPr>
      <w:r>
        <w:rPr/>
        <w:t>Надлежна служба Дечије заштите поступајући по захтеву подносиоца и провере испуњености свих услова предвиђених овим Јавним позивом и услова прописаних Правилником о условима и начину остваривања права на помоћ на набавку уџбеника ученицима Основне школе „Христо Ботев“ у Димитровграду („Службени лист општине Димитровград“, бр. 19/24) доноси збирно решење по разредима</w:t>
      </w:r>
      <w:r>
        <w:rPr>
          <w:rFonts w:eastAsia="Arial"/>
        </w:rPr>
        <w:t xml:space="preserve"> </w:t>
      </w:r>
      <w:r>
        <w:rPr/>
        <w:t>о остваривању права на новчану помоћ и исплату новчаних средстава за набавку уџбеника ученицима Основне школе „Христо Ботев“ у Димитровграду.</w:t>
      </w:r>
    </w:p>
    <w:p>
      <w:pPr>
        <w:pStyle w:val="Normal"/>
        <w:ind w:firstLine="720"/>
        <w:jc w:val="both"/>
        <w:rPr/>
      </w:pPr>
      <w:r>
        <w:rPr/>
      </w:r>
    </w:p>
    <w:p>
      <w:pPr>
        <w:pStyle w:val="Normal"/>
        <w:ind w:firstLine="720"/>
        <w:jc w:val="both"/>
        <w:rPr/>
      </w:pPr>
      <w:r>
        <w:rPr/>
        <w:t>У случају неиспуњења услова прописаних овим Јавним позивом и Правилником који уређује поступак, поступајући орган доноси појединачно решење којим се одбија захтев за доделу помоћи за набавку уџбеника.</w:t>
      </w:r>
    </w:p>
    <w:p>
      <w:pPr>
        <w:pStyle w:val="Normal"/>
        <w:ind w:firstLine="720"/>
        <w:jc w:val="both"/>
        <w:rPr/>
      </w:pPr>
      <w:r>
        <w:rPr/>
      </w:r>
    </w:p>
    <w:p>
      <w:pPr>
        <w:pStyle w:val="Normal"/>
        <w:ind w:firstLine="720"/>
        <w:jc w:val="both"/>
        <w:rPr/>
      </w:pPr>
      <w:r>
        <w:rPr/>
        <w:t xml:space="preserve">Неблаговремени захтеви и захтеви поднети од стране неовлашћеног лица неће бити разматрани и исти се одбацују решењем. </w:t>
      </w:r>
    </w:p>
    <w:p>
      <w:pPr>
        <w:pStyle w:val="Normal"/>
        <w:ind w:firstLine="720"/>
        <w:jc w:val="both"/>
        <w:rPr/>
      </w:pPr>
      <w:r>
        <w:rPr/>
      </w:r>
    </w:p>
    <w:p>
      <w:pPr>
        <w:pStyle w:val="Normal"/>
        <w:ind w:firstLine="720"/>
        <w:jc w:val="both"/>
        <w:rPr/>
      </w:pPr>
      <w:r>
        <w:rPr/>
        <w:t>У случају да з</w:t>
      </w:r>
      <w:r>
        <w:rPr>
          <w:lang w:val="sr-Latn-RS"/>
        </w:rPr>
        <w:t>a</w:t>
      </w:r>
      <w:r>
        <w:rPr/>
        <w:t>хтев не садржи све податке предвиђене Јавним позивом, поступајући орган подносиоцу оставља рок од 8 (осам) дана да захтев уреди. Уколико подносилац захтева у накнадно остављеном року исти не уреди, захтев се одбацује решењем. Ако захтев буде уређен у року, сматра се да је од почетка био уредан.</w:t>
      </w:r>
    </w:p>
    <w:p>
      <w:pPr>
        <w:pStyle w:val="Normal"/>
        <w:ind w:firstLine="720"/>
        <w:jc w:val="both"/>
        <w:rPr/>
      </w:pPr>
      <w:r>
        <w:rPr/>
      </w:r>
    </w:p>
    <w:p>
      <w:pPr>
        <w:pStyle w:val="Normal"/>
        <w:ind w:firstLine="720"/>
        <w:jc w:val="both"/>
        <w:rPr>
          <w:rFonts w:eastAsia="Arial"/>
        </w:rPr>
      </w:pPr>
      <w:r>
        <w:rPr/>
        <w:t>Исплата новчаних средстава врши се на текући рачун подносиоца захтева у року од 15 дана од дана достављања решења о остваривању права на новчану помоћ и исплату новчаних средстава.</w:t>
      </w:r>
    </w:p>
    <w:p>
      <w:pPr>
        <w:pStyle w:val="Normal"/>
        <w:jc w:val="both"/>
        <w:rPr>
          <w:b/>
          <w:b/>
          <w:bCs/>
        </w:rPr>
      </w:pPr>
      <w:r>
        <w:rPr>
          <w:b/>
          <w:bCs/>
        </w:rPr>
      </w:r>
    </w:p>
    <w:p>
      <w:pPr>
        <w:pStyle w:val="Normal"/>
        <w:jc w:val="both"/>
        <w:rPr>
          <w:b/>
          <w:b/>
          <w:bCs/>
        </w:rPr>
      </w:pPr>
      <w:r>
        <w:rPr>
          <w:b/>
          <w:bCs/>
        </w:rPr>
      </w:r>
    </w:p>
    <w:p>
      <w:pPr>
        <w:pStyle w:val="Normal"/>
        <w:ind w:firstLine="720"/>
        <w:jc w:val="both"/>
        <w:rPr/>
      </w:pPr>
      <w:r>
        <w:rPr/>
        <w:t>Бр. 06-271/2024-15/35</w:t>
      </w:r>
    </w:p>
    <w:p>
      <w:pPr>
        <w:pStyle w:val="Normal"/>
        <w:ind w:firstLine="720"/>
        <w:jc w:val="both"/>
        <w:rPr/>
      </w:pPr>
      <w:r>
        <w:rPr/>
        <w:t xml:space="preserve">У Димитровграду, </w:t>
      </w:r>
    </w:p>
    <w:p>
      <w:pPr>
        <w:pStyle w:val="Normal"/>
        <w:ind w:firstLine="720"/>
        <w:jc w:val="both"/>
        <w:rPr/>
      </w:pPr>
      <w:r>
        <w:rPr/>
        <w:t>дана: 24.09.2024. године.</w:t>
      </w:r>
    </w:p>
    <w:p>
      <w:pPr>
        <w:pStyle w:val="Normal"/>
        <w:jc w:val="both"/>
        <w:rPr/>
      </w:pPr>
      <w:r>
        <w:rPr/>
      </w:r>
    </w:p>
    <w:p>
      <w:pPr>
        <w:pStyle w:val="Normal"/>
        <w:jc w:val="both"/>
        <w:rPr/>
      </w:pPr>
      <w:r>
        <w:rPr/>
      </w:r>
    </w:p>
    <w:p>
      <w:pPr>
        <w:pStyle w:val="Normal"/>
        <w:jc w:val="center"/>
        <w:rPr>
          <w:b/>
          <w:b/>
          <w:bCs/>
        </w:rPr>
      </w:pPr>
      <w:r>
        <w:rPr>
          <w:b/>
          <w:bCs/>
        </w:rPr>
        <w:t>ОПШТИНСКО ВЕЋЕ ОПШТИНЕ ДИМИТРОВГРАД</w:t>
      </w:r>
    </w:p>
    <w:p>
      <w:pPr>
        <w:pStyle w:val="Normal"/>
        <w:jc w:val="center"/>
        <w:rPr>
          <w:b/>
          <w:b/>
          <w:bCs/>
        </w:rPr>
      </w:pPr>
      <w:r>
        <w:rPr>
          <w:b/>
          <w:bCs/>
        </w:rPr>
      </w:r>
    </w:p>
    <w:p>
      <w:pPr>
        <w:pStyle w:val="Normal"/>
        <w:jc w:val="right"/>
        <w:rPr>
          <w:b/>
          <w:b/>
          <w:bCs/>
        </w:rPr>
      </w:pPr>
      <w:r>
        <w:rPr>
          <w:b/>
          <w:bCs/>
        </w:rPr>
        <w:t>ПРЕДСЕДАВАЈУЋИ</w:t>
      </w:r>
    </w:p>
    <w:p>
      <w:pPr>
        <w:pStyle w:val="Normal"/>
        <w:jc w:val="right"/>
        <w:rPr>
          <w:b/>
          <w:b/>
          <w:bCs/>
        </w:rPr>
      </w:pPr>
      <w:r>
        <w:rPr>
          <w:b/>
          <w:bCs/>
        </w:rPr>
        <w:t>Владица Димитров</w:t>
      </w:r>
    </w:p>
    <w:p>
      <w:pPr>
        <w:pStyle w:val="Normal"/>
        <w:jc w:val="right"/>
        <w:rPr>
          <w:b/>
          <w:b/>
          <w:bCs/>
        </w:rPr>
      </w:pPr>
      <w:r>
        <w:rPr>
          <w:b/>
          <w:bCs/>
        </w:rPr>
      </w:r>
    </w:p>
    <w:p>
      <w:pPr>
        <w:pStyle w:val="Normal"/>
        <w:jc w:val="right"/>
        <w:rPr>
          <w:b/>
          <w:b/>
          <w:bCs/>
        </w:rPr>
      </w:pPr>
      <w:r>
        <w:rPr>
          <w:b/>
          <w:bCs/>
        </w:rPr>
      </w:r>
    </w:p>
    <w:p>
      <w:pPr>
        <w:pStyle w:val="Normal"/>
        <w:jc w:val="right"/>
        <w:rPr>
          <w:b/>
          <w:b/>
          <w:bCs/>
        </w:rPr>
      </w:pPr>
      <w:r>
        <w:rPr>
          <w:b/>
          <w:bCs/>
        </w:rPr>
      </w:r>
    </w:p>
    <w:p>
      <w:pPr>
        <w:pStyle w:val="Normal"/>
        <w:jc w:val="right"/>
        <w:rPr>
          <w:b/>
          <w:b/>
          <w:bCs/>
        </w:rPr>
      </w:pPr>
      <w:r>
        <w:rPr>
          <w:b/>
          <w:bCs/>
        </w:rPr>
      </w:r>
    </w:p>
    <w:p>
      <w:pPr>
        <w:pStyle w:val="Normal"/>
        <w:jc w:val="right"/>
        <w:rPr>
          <w:b/>
          <w:b/>
          <w:bCs/>
        </w:rPr>
      </w:pPr>
      <w:r>
        <w:rPr>
          <w:b/>
          <w:bCs/>
        </w:rPr>
      </w:r>
    </w:p>
    <w:p>
      <w:pPr>
        <w:pStyle w:val="Normal"/>
        <w:jc w:val="right"/>
        <w:rPr>
          <w:b/>
          <w:b/>
          <w:bCs/>
        </w:rPr>
      </w:pPr>
      <w:r>
        <w:rPr>
          <w:b/>
          <w:bCs/>
        </w:rPr>
      </w:r>
    </w:p>
    <w:p>
      <w:pPr>
        <w:pStyle w:val="Normal"/>
        <w:jc w:val="right"/>
        <w:rPr>
          <w:b/>
          <w:b/>
          <w:bCs/>
        </w:rPr>
      </w:pPr>
      <w:r>
        <w:rPr>
          <w:b/>
          <w:bCs/>
        </w:rPr>
      </w:r>
    </w:p>
    <w:p>
      <w:pPr>
        <w:pStyle w:val="Normal"/>
        <w:jc w:val="right"/>
        <w:rPr>
          <w:b/>
          <w:b/>
          <w:bCs/>
        </w:rPr>
      </w:pPr>
      <w:r>
        <w:rPr>
          <w:b/>
          <w:bCs/>
        </w:rPr>
      </w:r>
    </w:p>
    <w:p>
      <w:pPr>
        <w:pStyle w:val="Normal"/>
        <w:jc w:val="right"/>
        <w:rPr>
          <w:b/>
          <w:b/>
          <w:bCs/>
        </w:rPr>
      </w:pPr>
      <w:r>
        <w:rPr>
          <w:b/>
          <w:bCs/>
        </w:rPr>
      </w:r>
    </w:p>
    <w:p>
      <w:pPr>
        <w:pStyle w:val="Normal"/>
        <w:rPr>
          <w:b/>
          <w:b/>
          <w:bCs/>
        </w:rPr>
      </w:pPr>
      <w:r>
        <w:rPr>
          <w:b/>
          <w:bCs/>
        </w:rPr>
      </w:r>
    </w:p>
    <w:p>
      <w:pPr>
        <w:pStyle w:val="Normal"/>
        <w:jc w:val="right"/>
        <w:rPr/>
      </w:pPr>
      <w:r>
        <w:rPr/>
        <w:t>Образац 1:</w:t>
      </w:r>
    </w:p>
    <w:p>
      <w:pPr>
        <w:pStyle w:val="Normal"/>
        <w:jc w:val="right"/>
        <w:rPr>
          <w:b/>
          <w:b/>
          <w:bCs/>
        </w:rPr>
      </w:pPr>
      <w:r>
        <w:rPr>
          <w:b/>
          <w:bCs/>
        </w:rPr>
        <w:t>ОПШТИНСКОЈ УПРАВИ ОПШТИНЕ ДИМИТРОВГРАД</w:t>
      </w:r>
    </w:p>
    <w:p>
      <w:pPr>
        <w:pStyle w:val="Normal"/>
        <w:jc w:val="right"/>
        <w:rPr>
          <w:b/>
          <w:b/>
          <w:bCs/>
        </w:rPr>
      </w:pPr>
      <w:r>
        <w:rPr>
          <w:b/>
          <w:bCs/>
        </w:rPr>
        <w:t>СЛУЖБИ ДЕЧИЈЕ ЗАШТИТЕ</w:t>
      </w:r>
    </w:p>
    <w:p>
      <w:pPr>
        <w:pStyle w:val="Normal"/>
        <w:jc w:val="right"/>
        <w:rPr/>
      </w:pPr>
      <w:r>
        <w:rPr/>
      </w:r>
    </w:p>
    <w:p>
      <w:pPr>
        <w:pStyle w:val="Normal"/>
        <w:jc w:val="right"/>
        <w:rPr/>
      </w:pPr>
      <w:r>
        <w:rPr/>
      </w:r>
    </w:p>
    <w:p>
      <w:pPr>
        <w:pStyle w:val="Normal"/>
        <w:jc w:val="center"/>
        <w:rPr>
          <w:b/>
          <w:b/>
          <w:bCs/>
        </w:rPr>
      </w:pPr>
      <w:r>
        <w:rPr>
          <w:b/>
          <w:bCs/>
        </w:rPr>
        <w:t>ЗАХТЕВ ЗА ОСТВАРИВАЊЕ ПРАВА НА ПОМОЋ ЗА НАБАВКУ УЏБЕНИКА</w:t>
      </w:r>
    </w:p>
    <w:p>
      <w:pPr>
        <w:pStyle w:val="Normal"/>
        <w:jc w:val="center"/>
        <w:rPr>
          <w:b/>
          <w:b/>
          <w:bCs/>
        </w:rPr>
      </w:pPr>
      <w:r>
        <w:rPr>
          <w:b/>
          <w:bCs/>
        </w:rPr>
        <w:t>УЧЕНИЦИМА ОШ „ХРИСТО БОТЕВ“ У ДИМИТРОВГРАДУ</w:t>
      </w:r>
    </w:p>
    <w:p>
      <w:pPr>
        <w:pStyle w:val="Normal"/>
        <w:jc w:val="both"/>
        <w:rPr/>
      </w:pPr>
      <w:r>
        <w:rPr/>
      </w:r>
    </w:p>
    <w:tbl>
      <w:tblPr>
        <w:tblStyle w:val="aa"/>
        <w:tblW w:w="9350" w:type="dxa"/>
        <w:jc w:val="left"/>
        <w:tblInd w:w="0" w:type="dxa"/>
        <w:tblCellMar>
          <w:top w:w="0" w:type="dxa"/>
          <w:left w:w="108" w:type="dxa"/>
          <w:bottom w:w="0" w:type="dxa"/>
          <w:right w:w="108" w:type="dxa"/>
        </w:tblCellMar>
        <w:tblLook w:firstRow="1" w:noVBand="1" w:lastRow="0" w:firstColumn="1" w:lastColumn="0" w:noHBand="0" w:val="04a0"/>
      </w:tblPr>
      <w:tblGrid>
        <w:gridCol w:w="4675"/>
        <w:gridCol w:w="2143"/>
        <w:gridCol w:w="2532"/>
      </w:tblGrid>
      <w:tr>
        <w:trPr/>
        <w:tc>
          <w:tcPr>
            <w:tcW w:w="4675" w:type="dxa"/>
            <w:tcBorders/>
          </w:tcPr>
          <w:p>
            <w:pPr>
              <w:pStyle w:val="Normal"/>
              <w:jc w:val="both"/>
              <w:rPr>
                <w:b/>
                <w:b/>
                <w:bCs/>
              </w:rPr>
            </w:pPr>
            <w:r>
              <w:rPr>
                <w:b/>
                <w:bCs/>
              </w:rPr>
              <w:t>Име и презиме подносиоца захтева:</w:t>
            </w:r>
          </w:p>
          <w:p>
            <w:pPr>
              <w:pStyle w:val="Normal"/>
              <w:jc w:val="both"/>
              <w:rPr>
                <w:b/>
                <w:b/>
                <w:bCs/>
              </w:rPr>
            </w:pPr>
            <w:r>
              <w:rPr>
                <w:b/>
                <w:bCs/>
              </w:rPr>
            </w:r>
          </w:p>
        </w:tc>
        <w:tc>
          <w:tcPr>
            <w:tcW w:w="4675" w:type="dxa"/>
            <w:gridSpan w:val="2"/>
            <w:tcBorders/>
          </w:tcPr>
          <w:p>
            <w:pPr>
              <w:pStyle w:val="Normal"/>
              <w:jc w:val="both"/>
              <w:rPr>
                <w:b/>
                <w:b/>
                <w:bCs/>
              </w:rPr>
            </w:pPr>
            <w:r>
              <w:rPr>
                <w:b/>
                <w:bCs/>
              </w:rPr>
            </w:r>
          </w:p>
        </w:tc>
      </w:tr>
      <w:tr>
        <w:trPr/>
        <w:tc>
          <w:tcPr>
            <w:tcW w:w="4675" w:type="dxa"/>
            <w:tcBorders/>
          </w:tcPr>
          <w:p>
            <w:pPr>
              <w:pStyle w:val="Normal"/>
              <w:jc w:val="both"/>
              <w:rPr>
                <w:b/>
                <w:b/>
                <w:bCs/>
              </w:rPr>
            </w:pPr>
            <w:r>
              <w:rPr>
                <w:b/>
                <w:bCs/>
              </w:rPr>
              <w:t>Пребивалиште подносиоца захтева:</w:t>
            </w:r>
          </w:p>
          <w:p>
            <w:pPr>
              <w:pStyle w:val="Normal"/>
              <w:jc w:val="both"/>
              <w:rPr>
                <w:b/>
                <w:b/>
                <w:bCs/>
              </w:rPr>
            </w:pPr>
            <w:r>
              <w:rPr>
                <w:b/>
                <w:bCs/>
              </w:rPr>
            </w:r>
          </w:p>
        </w:tc>
        <w:tc>
          <w:tcPr>
            <w:tcW w:w="4675" w:type="dxa"/>
            <w:gridSpan w:val="2"/>
            <w:tcBorders/>
          </w:tcPr>
          <w:p>
            <w:pPr>
              <w:pStyle w:val="Normal"/>
              <w:jc w:val="both"/>
              <w:rPr>
                <w:b/>
                <w:b/>
                <w:bCs/>
              </w:rPr>
            </w:pPr>
            <w:r>
              <w:rPr>
                <w:b/>
                <w:bCs/>
              </w:rPr>
            </w:r>
          </w:p>
        </w:tc>
      </w:tr>
      <w:tr>
        <w:trPr/>
        <w:tc>
          <w:tcPr>
            <w:tcW w:w="4675" w:type="dxa"/>
            <w:tcBorders/>
          </w:tcPr>
          <w:p>
            <w:pPr>
              <w:pStyle w:val="Normal"/>
              <w:jc w:val="both"/>
              <w:rPr>
                <w:b/>
                <w:b/>
                <w:bCs/>
              </w:rPr>
            </w:pPr>
            <w:r>
              <w:rPr>
                <w:b/>
                <w:bCs/>
              </w:rPr>
              <w:t xml:space="preserve">ЈМБГ подносиоца захтева: </w:t>
            </w:r>
          </w:p>
          <w:p>
            <w:pPr>
              <w:pStyle w:val="Normal"/>
              <w:jc w:val="both"/>
              <w:rPr>
                <w:b/>
                <w:b/>
                <w:bCs/>
              </w:rPr>
            </w:pPr>
            <w:r>
              <w:rPr>
                <w:b/>
                <w:bCs/>
              </w:rPr>
              <w:t xml:space="preserve"> </w:t>
            </w:r>
          </w:p>
        </w:tc>
        <w:tc>
          <w:tcPr>
            <w:tcW w:w="4675" w:type="dxa"/>
            <w:gridSpan w:val="2"/>
            <w:tcBorders/>
          </w:tcPr>
          <w:p>
            <w:pPr>
              <w:pStyle w:val="Normal"/>
              <w:jc w:val="both"/>
              <w:rPr>
                <w:b/>
                <w:b/>
                <w:bCs/>
              </w:rPr>
            </w:pPr>
            <w:r>
              <w:rPr>
                <w:b/>
                <w:bCs/>
              </w:rPr>
            </w:r>
          </w:p>
        </w:tc>
      </w:tr>
      <w:tr>
        <w:trPr/>
        <w:tc>
          <w:tcPr>
            <w:tcW w:w="4675" w:type="dxa"/>
            <w:tcBorders/>
          </w:tcPr>
          <w:p>
            <w:pPr>
              <w:pStyle w:val="Normal"/>
              <w:jc w:val="both"/>
              <w:rPr>
                <w:b/>
                <w:b/>
                <w:bCs/>
              </w:rPr>
            </w:pPr>
            <w:r>
              <w:rPr>
                <w:b/>
                <w:bCs/>
              </w:rPr>
              <w:t>Контакт телефон подносиоца захтева:</w:t>
            </w:r>
          </w:p>
          <w:p>
            <w:pPr>
              <w:pStyle w:val="Normal"/>
              <w:jc w:val="both"/>
              <w:rPr>
                <w:b/>
                <w:b/>
                <w:bCs/>
              </w:rPr>
            </w:pPr>
            <w:r>
              <w:rPr>
                <w:b/>
                <w:bCs/>
              </w:rPr>
            </w:r>
          </w:p>
        </w:tc>
        <w:tc>
          <w:tcPr>
            <w:tcW w:w="4675" w:type="dxa"/>
            <w:gridSpan w:val="2"/>
            <w:tcBorders/>
          </w:tcPr>
          <w:p>
            <w:pPr>
              <w:pStyle w:val="Normal"/>
              <w:jc w:val="both"/>
              <w:rPr>
                <w:b/>
                <w:b/>
                <w:bCs/>
              </w:rPr>
            </w:pPr>
            <w:r>
              <w:rPr>
                <w:b/>
                <w:bCs/>
              </w:rPr>
            </w:r>
          </w:p>
        </w:tc>
      </w:tr>
      <w:tr>
        <w:trPr/>
        <w:tc>
          <w:tcPr>
            <w:tcW w:w="4675" w:type="dxa"/>
            <w:tcBorders/>
          </w:tcPr>
          <w:p>
            <w:pPr>
              <w:pStyle w:val="Normal"/>
              <w:jc w:val="both"/>
              <w:rPr>
                <w:b/>
                <w:b/>
                <w:bCs/>
              </w:rPr>
            </w:pPr>
            <w:r>
              <w:rPr>
                <w:b/>
                <w:bCs/>
              </w:rPr>
              <w:t>Име и презиме детета:</w:t>
            </w:r>
          </w:p>
          <w:p>
            <w:pPr>
              <w:pStyle w:val="Normal"/>
              <w:jc w:val="both"/>
              <w:rPr>
                <w:b/>
                <w:b/>
                <w:bCs/>
              </w:rPr>
            </w:pPr>
            <w:r>
              <w:rPr>
                <w:b/>
                <w:bCs/>
              </w:rPr>
            </w:r>
          </w:p>
        </w:tc>
        <w:tc>
          <w:tcPr>
            <w:tcW w:w="4675" w:type="dxa"/>
            <w:gridSpan w:val="2"/>
            <w:tcBorders/>
          </w:tcPr>
          <w:p>
            <w:pPr>
              <w:pStyle w:val="Normal"/>
              <w:jc w:val="both"/>
              <w:rPr>
                <w:b/>
                <w:b/>
                <w:bCs/>
              </w:rPr>
            </w:pPr>
            <w:r>
              <w:rPr>
                <w:b/>
                <w:bCs/>
              </w:rPr>
            </w:r>
          </w:p>
        </w:tc>
      </w:tr>
      <w:tr>
        <w:trPr/>
        <w:tc>
          <w:tcPr>
            <w:tcW w:w="4675" w:type="dxa"/>
            <w:tcBorders/>
          </w:tcPr>
          <w:p>
            <w:pPr>
              <w:pStyle w:val="Normal"/>
              <w:jc w:val="both"/>
              <w:rPr>
                <w:b/>
                <w:b/>
                <w:bCs/>
              </w:rPr>
            </w:pPr>
            <w:r>
              <w:rPr>
                <w:b/>
                <w:bCs/>
              </w:rPr>
              <w:t>ЈМБГ детета:</w:t>
            </w:r>
          </w:p>
          <w:p>
            <w:pPr>
              <w:pStyle w:val="Normal"/>
              <w:jc w:val="both"/>
              <w:rPr>
                <w:b/>
                <w:b/>
                <w:bCs/>
              </w:rPr>
            </w:pPr>
            <w:r>
              <w:rPr>
                <w:b/>
                <w:bCs/>
              </w:rPr>
            </w:r>
          </w:p>
        </w:tc>
        <w:tc>
          <w:tcPr>
            <w:tcW w:w="4675" w:type="dxa"/>
            <w:gridSpan w:val="2"/>
            <w:tcBorders/>
          </w:tcPr>
          <w:p>
            <w:pPr>
              <w:pStyle w:val="Normal"/>
              <w:jc w:val="both"/>
              <w:rPr>
                <w:b/>
                <w:b/>
                <w:bCs/>
              </w:rPr>
            </w:pPr>
            <w:r>
              <w:rPr>
                <w:b/>
                <w:bCs/>
              </w:rPr>
            </w:r>
          </w:p>
        </w:tc>
      </w:tr>
      <w:tr>
        <w:trPr/>
        <w:tc>
          <w:tcPr>
            <w:tcW w:w="4675" w:type="dxa"/>
            <w:tcBorders/>
          </w:tcPr>
          <w:p>
            <w:pPr>
              <w:pStyle w:val="Normal"/>
              <w:jc w:val="both"/>
              <w:rPr>
                <w:b/>
                <w:b/>
                <w:bCs/>
              </w:rPr>
            </w:pPr>
            <w:r>
              <w:rPr>
                <w:b/>
                <w:bCs/>
              </w:rPr>
              <w:t>Разред у који је дете уписано у ОШ „Христо Ботев“:</w:t>
            </w:r>
          </w:p>
          <w:p>
            <w:pPr>
              <w:pStyle w:val="Normal"/>
              <w:jc w:val="both"/>
              <w:rPr>
                <w:b/>
                <w:b/>
                <w:bCs/>
              </w:rPr>
            </w:pPr>
            <w:r>
              <w:rPr>
                <w:b/>
                <w:bCs/>
              </w:rPr>
            </w:r>
          </w:p>
        </w:tc>
        <w:tc>
          <w:tcPr>
            <w:tcW w:w="4675" w:type="dxa"/>
            <w:gridSpan w:val="2"/>
            <w:tcBorders/>
          </w:tcPr>
          <w:p>
            <w:pPr>
              <w:pStyle w:val="Normal"/>
              <w:jc w:val="both"/>
              <w:rPr>
                <w:b/>
                <w:b/>
                <w:bCs/>
              </w:rPr>
            </w:pPr>
            <w:r>
              <w:rPr>
                <w:b/>
                <w:bCs/>
              </w:rPr>
            </w:r>
          </w:p>
        </w:tc>
      </w:tr>
      <w:tr>
        <w:trPr/>
        <w:tc>
          <w:tcPr>
            <w:tcW w:w="4675" w:type="dxa"/>
            <w:tcBorders/>
          </w:tcPr>
          <w:p>
            <w:pPr>
              <w:pStyle w:val="Normal"/>
              <w:jc w:val="both"/>
              <w:rPr>
                <w:b/>
                <w:b/>
                <w:bCs/>
              </w:rPr>
            </w:pPr>
            <w:r>
              <w:rPr>
                <w:b/>
                <w:bCs/>
              </w:rPr>
              <w:t>Да ли остварујете право на бесплатне уџбенике по неком другом основу: (заокружити да или не)</w:t>
            </w:r>
          </w:p>
          <w:p>
            <w:pPr>
              <w:pStyle w:val="Normal"/>
              <w:jc w:val="both"/>
              <w:rPr>
                <w:b/>
                <w:b/>
                <w:bCs/>
              </w:rPr>
            </w:pPr>
            <w:r>
              <w:rPr>
                <w:b/>
                <w:bCs/>
              </w:rPr>
            </w:r>
          </w:p>
        </w:tc>
        <w:tc>
          <w:tcPr>
            <w:tcW w:w="2143" w:type="dxa"/>
            <w:tcBorders/>
            <w:vAlign w:val="center"/>
          </w:tcPr>
          <w:p>
            <w:pPr>
              <w:pStyle w:val="Normal"/>
              <w:jc w:val="center"/>
              <w:rPr>
                <w:b/>
                <w:b/>
                <w:bCs/>
              </w:rPr>
            </w:pPr>
            <w:r>
              <w:rPr>
                <w:b/>
                <w:bCs/>
              </w:rPr>
              <w:t>ДА</w:t>
            </w:r>
          </w:p>
        </w:tc>
        <w:tc>
          <w:tcPr>
            <w:tcW w:w="2532" w:type="dxa"/>
            <w:tcBorders/>
            <w:vAlign w:val="center"/>
          </w:tcPr>
          <w:p>
            <w:pPr>
              <w:pStyle w:val="Normal"/>
              <w:jc w:val="center"/>
              <w:rPr>
                <w:b/>
                <w:b/>
                <w:bCs/>
              </w:rPr>
            </w:pPr>
            <w:r>
              <w:rPr>
                <w:b/>
                <w:bCs/>
              </w:rPr>
              <w:t>НЕ</w:t>
            </w:r>
          </w:p>
        </w:tc>
      </w:tr>
      <w:tr>
        <w:trPr/>
        <w:tc>
          <w:tcPr>
            <w:tcW w:w="4675" w:type="dxa"/>
            <w:tcBorders/>
          </w:tcPr>
          <w:p>
            <w:pPr>
              <w:pStyle w:val="Normal"/>
              <w:jc w:val="both"/>
              <w:rPr>
                <w:b/>
                <w:b/>
                <w:bCs/>
              </w:rPr>
            </w:pPr>
            <w:r>
              <w:rPr>
                <w:b/>
                <w:bCs/>
              </w:rPr>
              <w:t>Захтев поднео:</w:t>
            </w:r>
          </w:p>
          <w:p>
            <w:pPr>
              <w:pStyle w:val="Normal"/>
              <w:jc w:val="both"/>
              <w:rPr>
                <w:b/>
                <w:b/>
                <w:bCs/>
              </w:rPr>
            </w:pPr>
            <w:r>
              <w:rPr>
                <w:b/>
                <w:bCs/>
              </w:rPr>
              <w:t>(заокружити одговарајуће)</w:t>
            </w:r>
          </w:p>
          <w:p>
            <w:pPr>
              <w:pStyle w:val="Normal"/>
              <w:jc w:val="both"/>
              <w:rPr>
                <w:b/>
                <w:b/>
                <w:bCs/>
              </w:rPr>
            </w:pPr>
            <w:r>
              <w:rPr>
                <w:b/>
                <w:bCs/>
              </w:rPr>
            </w:r>
          </w:p>
        </w:tc>
        <w:tc>
          <w:tcPr>
            <w:tcW w:w="4675" w:type="dxa"/>
            <w:gridSpan w:val="2"/>
            <w:tcBorders/>
          </w:tcPr>
          <w:p>
            <w:pPr>
              <w:pStyle w:val="Normal"/>
              <w:jc w:val="both"/>
              <w:rPr>
                <w:b/>
                <w:b/>
                <w:bCs/>
              </w:rPr>
            </w:pPr>
            <w:r>
              <w:rPr>
                <w:b/>
                <w:bCs/>
              </w:rPr>
              <w:t>родитељ   /хранитељ   /старатељ</w:t>
            </w:r>
          </w:p>
        </w:tc>
      </w:tr>
      <w:tr>
        <w:trPr/>
        <w:tc>
          <w:tcPr>
            <w:tcW w:w="4675" w:type="dxa"/>
            <w:tcBorders/>
          </w:tcPr>
          <w:p>
            <w:pPr>
              <w:pStyle w:val="Normal"/>
              <w:jc w:val="both"/>
              <w:rPr>
                <w:b/>
                <w:b/>
                <w:bCs/>
              </w:rPr>
            </w:pPr>
            <w:r>
              <w:rPr>
                <w:b/>
                <w:bCs/>
              </w:rPr>
              <w:t xml:space="preserve">Уз захтев прилажем: </w:t>
            </w:r>
          </w:p>
          <w:p>
            <w:pPr>
              <w:pStyle w:val="Normal"/>
              <w:jc w:val="both"/>
              <w:rPr>
                <w:b/>
                <w:b/>
                <w:bCs/>
              </w:rPr>
            </w:pPr>
            <w:r>
              <w:rPr>
                <w:b/>
                <w:bCs/>
              </w:rPr>
            </w:r>
          </w:p>
        </w:tc>
        <w:tc>
          <w:tcPr>
            <w:tcW w:w="4675" w:type="dxa"/>
            <w:gridSpan w:val="2"/>
            <w:tcBorders/>
          </w:tcPr>
          <w:p>
            <w:pPr>
              <w:pStyle w:val="Normal"/>
              <w:jc w:val="both"/>
              <w:rPr/>
            </w:pPr>
            <w:r>
              <w:rPr/>
              <w:t>Очитану личну карту (читљива копија личне карте без чипа) подносиоца захтева;</w:t>
            </w:r>
          </w:p>
          <w:p>
            <w:pPr>
              <w:pStyle w:val="Normal"/>
              <w:jc w:val="both"/>
              <w:rPr/>
            </w:pPr>
            <w:r>
              <w:rPr/>
              <w:t>Фотокопију картице текућег рачуна подносиоца захтева (предња страна картице);</w:t>
            </w:r>
          </w:p>
          <w:p>
            <w:pPr>
              <w:pStyle w:val="Normal"/>
              <w:jc w:val="both"/>
              <w:rPr/>
            </w:pPr>
            <w:r>
              <w:rPr/>
              <w:t>Пристанак за обраду података о личности.</w:t>
            </w:r>
          </w:p>
          <w:p>
            <w:pPr>
              <w:pStyle w:val="Normal"/>
              <w:jc w:val="both"/>
              <w:rPr>
                <w:b/>
                <w:b/>
                <w:bCs/>
              </w:rPr>
            </w:pPr>
            <w:r>
              <w:rPr>
                <w:b/>
                <w:bCs/>
              </w:rPr>
            </w:r>
          </w:p>
        </w:tc>
      </w:tr>
    </w:tbl>
    <w:p>
      <w:pPr>
        <w:pStyle w:val="Normal"/>
        <w:jc w:val="both"/>
        <w:rPr/>
      </w:pPr>
      <w:r>
        <w:rPr/>
      </w:r>
    </w:p>
    <w:p>
      <w:pPr>
        <w:pStyle w:val="Normal"/>
        <w:jc w:val="center"/>
        <w:rPr/>
      </w:pPr>
      <w:r>
        <w:rPr/>
        <w:t>Својим потписом потврђујем да су наведени подаци тачни.</w:t>
      </w:r>
    </w:p>
    <w:p>
      <w:pPr>
        <w:pStyle w:val="Normal"/>
        <w:rPr/>
      </w:pPr>
      <w:r>
        <w:rPr/>
      </w:r>
    </w:p>
    <w:p>
      <w:pPr>
        <w:pStyle w:val="Normal"/>
        <w:jc w:val="center"/>
        <w:rPr/>
      </w:pPr>
      <w:r>
        <w:rPr/>
        <w:t>У Димитровграду, дана ______2024. године.</w:t>
      </w:r>
    </w:p>
    <w:p>
      <w:pPr>
        <w:pStyle w:val="Normal"/>
        <w:rPr/>
      </w:pPr>
      <w:r>
        <w:rPr/>
      </w:r>
    </w:p>
    <w:p>
      <w:pPr>
        <w:pStyle w:val="Normal"/>
        <w:jc w:val="center"/>
        <w:rPr/>
      </w:pPr>
      <w:r>
        <w:rPr/>
      </w:r>
    </w:p>
    <w:p>
      <w:pPr>
        <w:pStyle w:val="Normal"/>
        <w:jc w:val="right"/>
        <w:rPr/>
      </w:pPr>
      <w:r>
        <w:rPr/>
        <w:t>ПОДНОСИЛАЦ ЗАХТЕВА:</w:t>
      </w:r>
    </w:p>
    <w:p>
      <w:pPr>
        <w:pStyle w:val="Normal"/>
        <w:jc w:val="right"/>
        <w:rPr/>
      </w:pPr>
      <w:r>
        <w:rPr/>
      </w:r>
    </w:p>
    <w:p>
      <w:pPr>
        <w:pStyle w:val="Normal"/>
        <w:jc w:val="right"/>
        <w:rPr/>
      </w:pPr>
      <w:r>
        <w:rPr/>
      </w:r>
    </w:p>
    <w:p>
      <w:pPr>
        <w:pStyle w:val="Normal"/>
        <w:jc w:val="right"/>
        <w:rPr/>
      </w:pPr>
      <w:r>
        <w:rPr/>
        <w:t>_____________________</w:t>
      </w:r>
    </w:p>
    <w:p>
      <w:pPr>
        <w:pStyle w:val="Normal"/>
        <w:ind w:left="7200" w:firstLine="720"/>
        <w:rPr/>
      </w:pPr>
      <w:r>
        <w:rPr/>
        <w:t xml:space="preserve">(потпис)       </w:t>
      </w:r>
    </w:p>
    <w:p>
      <w:pPr>
        <w:pStyle w:val="Normal"/>
        <w:ind w:left="7200" w:firstLine="720"/>
        <w:rPr/>
      </w:pPr>
      <w:r>
        <w:rPr/>
      </w:r>
    </w:p>
    <w:p>
      <w:pPr>
        <w:pStyle w:val="Normal"/>
        <w:ind w:firstLine="720"/>
        <w:rPr/>
      </w:pPr>
      <w:r>
        <w:rPr/>
      </w:r>
    </w:p>
    <w:p>
      <w:pPr>
        <w:pStyle w:val="Normal"/>
        <w:ind w:firstLine="720"/>
        <w:jc w:val="right"/>
        <w:rPr/>
      </w:pPr>
      <w:r>
        <w:rPr/>
        <w:t>Образац 2:</w:t>
      </w:r>
    </w:p>
    <w:p>
      <w:pPr>
        <w:pStyle w:val="Normal"/>
        <w:ind w:firstLine="720"/>
        <w:jc w:val="right"/>
        <w:rPr/>
      </w:pPr>
      <w:r>
        <w:rPr/>
      </w:r>
    </w:p>
    <w:p>
      <w:pPr>
        <w:pStyle w:val="Normal"/>
        <w:tabs>
          <w:tab w:val="clear" w:pos="720"/>
          <w:tab w:val="left" w:pos="705" w:leader="none"/>
          <w:tab w:val="center" w:pos="4680" w:leader="none"/>
        </w:tabs>
        <w:jc w:val="center"/>
        <w:rPr>
          <w:b/>
          <w:b/>
        </w:rPr>
      </w:pPr>
      <w:r>
        <w:rPr>
          <w:b/>
        </w:rPr>
        <w:t>ПРИСТАНАК ЗА ОБРАДУ ПОДАТАКА О ЛИЧНОСТИ</w:t>
      </w:r>
    </w:p>
    <w:p>
      <w:pPr>
        <w:pStyle w:val="Normal"/>
        <w:tabs>
          <w:tab w:val="clear" w:pos="720"/>
          <w:tab w:val="left" w:pos="705" w:leader="none"/>
          <w:tab w:val="center" w:pos="4680" w:leader="none"/>
        </w:tabs>
        <w:jc w:val="center"/>
        <w:rPr/>
      </w:pPr>
      <w:r>
        <w:rPr/>
      </w:r>
    </w:p>
    <w:p>
      <w:pPr>
        <w:pStyle w:val="Normal"/>
        <w:tabs>
          <w:tab w:val="clear" w:pos="720"/>
          <w:tab w:val="left" w:pos="705" w:leader="none"/>
          <w:tab w:val="center" w:pos="4680" w:leader="none"/>
        </w:tabs>
        <w:jc w:val="both"/>
        <w:rPr/>
      </w:pPr>
      <w:r>
        <w:rPr/>
        <w:tab/>
        <w:t>У складу са Законом о заштити података о личности (Службени гласник РС", бр. 87/2018)  ја,_____________________________ из _________________, дајем свој пристанак да се у оквиру остваривања права на доделу новчане помоћи за набавку уџбеника ученицима ОШ „Христо Ботев“ у Димитровград, а на основу Јавног позива ради остваривања права на помоћ за набавку уџбеника ученицима у Основној школи „Христо Ботев“ у Димитровграду бр.</w:t>
      </w:r>
      <w:r>
        <w:rPr>
          <w:lang w:val="sr-Latn-RS"/>
        </w:rPr>
        <w:t xml:space="preserve"> </w:t>
      </w:r>
      <w:r>
        <w:rPr/>
        <w:t>________________</w:t>
      </w:r>
      <w:r>
        <w:rPr>
          <w:lang w:val="sr-Latn-RS"/>
        </w:rPr>
        <w:t xml:space="preserve"> </w:t>
      </w:r>
      <w:r>
        <w:rPr/>
        <w:t>од дана ______.2024. године могу обрадити моји лични подаци и подаци мог малолетног детета у циљу спровођења поступка од стране Општинске управе Општине Димитровград и то следећи подаци:</w:t>
      </w:r>
    </w:p>
    <w:p>
      <w:pPr>
        <w:pStyle w:val="Normal"/>
        <w:tabs>
          <w:tab w:val="clear" w:pos="720"/>
          <w:tab w:val="left" w:pos="705" w:leader="none"/>
          <w:tab w:val="center" w:pos="4680" w:leader="none"/>
        </w:tabs>
        <w:jc w:val="both"/>
        <w:rPr/>
      </w:pPr>
      <w:r>
        <w:rPr/>
      </w:r>
    </w:p>
    <w:p>
      <w:pPr>
        <w:pStyle w:val="1"/>
        <w:numPr>
          <w:ilvl w:val="0"/>
          <w:numId w:val="4"/>
        </w:numPr>
        <w:tabs>
          <w:tab w:val="clear" w:pos="720"/>
          <w:tab w:val="left" w:pos="1425" w:leader="none"/>
          <w:tab w:val="center" w:pos="5400" w:leader="none"/>
        </w:tabs>
        <w:spacing w:before="0" w:after="0"/>
        <w:contextualSpacing/>
        <w:jc w:val="both"/>
        <w:rPr>
          <w:rFonts w:ascii="Arial" w:hAnsi="Arial" w:cs="Arial"/>
          <w:sz w:val="22"/>
          <w:szCs w:val="22"/>
        </w:rPr>
      </w:pPr>
      <w:r>
        <w:rPr>
          <w:rFonts w:cs="Arial" w:ascii="Arial" w:hAnsi="Arial"/>
          <w:sz w:val="22"/>
          <w:szCs w:val="22"/>
        </w:rPr>
        <w:t>Име и презиме;</w:t>
      </w:r>
    </w:p>
    <w:p>
      <w:pPr>
        <w:pStyle w:val="1"/>
        <w:numPr>
          <w:ilvl w:val="0"/>
          <w:numId w:val="4"/>
        </w:numPr>
        <w:tabs>
          <w:tab w:val="clear" w:pos="720"/>
          <w:tab w:val="left" w:pos="1425" w:leader="none"/>
          <w:tab w:val="center" w:pos="5400" w:leader="none"/>
        </w:tabs>
        <w:spacing w:before="0" w:after="0"/>
        <w:contextualSpacing/>
        <w:jc w:val="both"/>
        <w:rPr>
          <w:rFonts w:ascii="Arial" w:hAnsi="Arial" w:cs="Arial"/>
          <w:sz w:val="22"/>
          <w:szCs w:val="22"/>
        </w:rPr>
      </w:pPr>
      <w:r>
        <w:rPr>
          <w:rFonts w:cs="Arial" w:ascii="Arial" w:hAnsi="Arial"/>
          <w:sz w:val="22"/>
          <w:szCs w:val="22"/>
        </w:rPr>
        <w:t>ЈМБГ;</w:t>
      </w:r>
    </w:p>
    <w:p>
      <w:pPr>
        <w:pStyle w:val="1"/>
        <w:numPr>
          <w:ilvl w:val="0"/>
          <w:numId w:val="4"/>
        </w:numPr>
        <w:tabs>
          <w:tab w:val="clear" w:pos="720"/>
          <w:tab w:val="left" w:pos="1425" w:leader="none"/>
          <w:tab w:val="center" w:pos="5400" w:leader="none"/>
        </w:tabs>
        <w:spacing w:before="0" w:after="0"/>
        <w:contextualSpacing/>
        <w:jc w:val="both"/>
        <w:rPr>
          <w:rFonts w:ascii="Arial" w:hAnsi="Arial" w:cs="Arial"/>
          <w:sz w:val="22"/>
          <w:szCs w:val="22"/>
        </w:rPr>
      </w:pPr>
      <w:r>
        <w:rPr>
          <w:rFonts w:cs="Arial" w:ascii="Arial" w:hAnsi="Arial"/>
          <w:sz w:val="22"/>
          <w:szCs w:val="22"/>
        </w:rPr>
        <w:t>Адреса становања (улица, број, место, општина, град, округ);</w:t>
      </w:r>
    </w:p>
    <w:p>
      <w:pPr>
        <w:pStyle w:val="1"/>
        <w:numPr>
          <w:ilvl w:val="0"/>
          <w:numId w:val="4"/>
        </w:numPr>
        <w:tabs>
          <w:tab w:val="clear" w:pos="720"/>
          <w:tab w:val="left" w:pos="1425" w:leader="none"/>
          <w:tab w:val="center" w:pos="5400" w:leader="none"/>
        </w:tabs>
        <w:spacing w:before="0" w:after="0"/>
        <w:contextualSpacing/>
        <w:jc w:val="both"/>
        <w:rPr>
          <w:rFonts w:ascii="Arial" w:hAnsi="Arial" w:cs="Arial"/>
          <w:sz w:val="22"/>
          <w:szCs w:val="22"/>
        </w:rPr>
      </w:pPr>
      <w:r>
        <w:rPr>
          <w:rFonts w:cs="Arial" w:ascii="Arial" w:hAnsi="Arial"/>
          <w:sz w:val="22"/>
          <w:szCs w:val="22"/>
        </w:rPr>
        <w:t>Бројеви телефона;</w:t>
      </w:r>
    </w:p>
    <w:p>
      <w:pPr>
        <w:pStyle w:val="1"/>
        <w:numPr>
          <w:ilvl w:val="0"/>
          <w:numId w:val="4"/>
        </w:numPr>
        <w:tabs>
          <w:tab w:val="clear" w:pos="720"/>
          <w:tab w:val="left" w:pos="1425" w:leader="none"/>
          <w:tab w:val="center" w:pos="5400" w:leader="none"/>
        </w:tabs>
        <w:spacing w:before="0" w:after="0"/>
        <w:contextualSpacing/>
        <w:jc w:val="both"/>
        <w:rPr>
          <w:rFonts w:ascii="Arial" w:hAnsi="Arial" w:cs="Arial"/>
          <w:sz w:val="22"/>
          <w:szCs w:val="22"/>
        </w:rPr>
      </w:pPr>
      <w:r>
        <w:rPr>
          <w:rFonts w:cs="Arial" w:ascii="Arial" w:hAnsi="Arial"/>
          <w:sz w:val="22"/>
          <w:szCs w:val="22"/>
        </w:rPr>
        <w:t>Kарактер места у коме живим (град, приградско насеље, село).</w:t>
      </w:r>
    </w:p>
    <w:p>
      <w:pPr>
        <w:pStyle w:val="1"/>
        <w:tabs>
          <w:tab w:val="clear" w:pos="720"/>
          <w:tab w:val="left" w:pos="1425" w:leader="none"/>
          <w:tab w:val="center" w:pos="5400" w:leader="none"/>
        </w:tabs>
        <w:spacing w:before="0" w:after="0"/>
        <w:ind w:left="0" w:hanging="0"/>
        <w:contextualSpacing/>
        <w:jc w:val="both"/>
        <w:rPr>
          <w:rFonts w:ascii="Arial" w:hAnsi="Arial" w:cs="Arial"/>
          <w:sz w:val="22"/>
          <w:szCs w:val="22"/>
        </w:rPr>
      </w:pPr>
      <w:r>
        <w:rPr>
          <w:rFonts w:cs="Arial" w:ascii="Arial" w:hAnsi="Arial"/>
          <w:sz w:val="22"/>
          <w:szCs w:val="22"/>
        </w:rPr>
      </w:r>
    </w:p>
    <w:p>
      <w:pPr>
        <w:pStyle w:val="Normal"/>
        <w:tabs>
          <w:tab w:val="clear" w:pos="720"/>
          <w:tab w:val="left" w:pos="705" w:leader="none"/>
          <w:tab w:val="center" w:pos="4680" w:leader="none"/>
        </w:tabs>
        <w:jc w:val="both"/>
        <w:rPr/>
      </w:pPr>
      <w:r>
        <w:rPr/>
        <w:tab/>
        <w:t>Наведене податке дајем поступајућој Општинској управи Општине Димитровград, како бих учествовао/ла у поступку доделе новчане помоћи за набавку уџбеника ученицима ОШ „Христо Ботев“ у Димитровграду.</w:t>
      </w:r>
    </w:p>
    <w:p>
      <w:pPr>
        <w:pStyle w:val="Normal"/>
        <w:tabs>
          <w:tab w:val="clear" w:pos="720"/>
          <w:tab w:val="left" w:pos="705" w:leader="none"/>
          <w:tab w:val="center" w:pos="4680" w:leader="none"/>
        </w:tabs>
        <w:jc w:val="both"/>
        <w:rPr/>
      </w:pPr>
      <w:r>
        <w:rPr/>
      </w:r>
    </w:p>
    <w:p>
      <w:pPr>
        <w:pStyle w:val="Normal"/>
        <w:tabs>
          <w:tab w:val="clear" w:pos="720"/>
          <w:tab w:val="left" w:pos="705" w:leader="none"/>
          <w:tab w:val="center" w:pos="4680" w:leader="none"/>
        </w:tabs>
        <w:jc w:val="both"/>
        <w:rPr/>
      </w:pPr>
      <w:r>
        <w:rPr/>
        <w:tab/>
        <w:t>Општинска управа Општине Димитровград има право да обрађује моје наведене личне податке и личне податке мог малолетног детета у циљу законитог спровођења поступка доделе новчане помоћи.</w:t>
      </w:r>
    </w:p>
    <w:p>
      <w:pPr>
        <w:pStyle w:val="Normal"/>
        <w:tabs>
          <w:tab w:val="clear" w:pos="720"/>
          <w:tab w:val="left" w:pos="705" w:leader="none"/>
          <w:tab w:val="center" w:pos="4680" w:leader="none"/>
        </w:tabs>
        <w:jc w:val="both"/>
        <w:rPr/>
      </w:pPr>
      <w:r>
        <w:rPr/>
      </w:r>
    </w:p>
    <w:p>
      <w:pPr>
        <w:pStyle w:val="Normal"/>
        <w:tabs>
          <w:tab w:val="clear" w:pos="720"/>
          <w:tab w:val="left" w:pos="705" w:leader="none"/>
          <w:tab w:val="center" w:pos="4680" w:leader="none"/>
        </w:tabs>
        <w:jc w:val="both"/>
        <w:rPr/>
      </w:pPr>
      <w:r>
        <w:rPr/>
        <w:tab/>
        <w:t>Личне податке могу проверавати, копирати, оцењивати, електронски и физички складиштити и чувати у складу са Законом о заштити података о личности и потребама поступка.</w:t>
      </w:r>
    </w:p>
    <w:p>
      <w:pPr>
        <w:pStyle w:val="Normal"/>
        <w:tabs>
          <w:tab w:val="clear" w:pos="720"/>
          <w:tab w:val="left" w:pos="705" w:leader="none"/>
          <w:tab w:val="center" w:pos="4680" w:leader="none"/>
        </w:tabs>
        <w:jc w:val="both"/>
        <w:rPr/>
      </w:pPr>
      <w:r>
        <w:rPr/>
      </w:r>
    </w:p>
    <w:p>
      <w:pPr>
        <w:pStyle w:val="Normal"/>
        <w:tabs>
          <w:tab w:val="clear" w:pos="720"/>
          <w:tab w:val="left" w:pos="705" w:leader="none"/>
          <w:tab w:val="center" w:pos="4680" w:leader="none"/>
        </w:tabs>
        <w:jc w:val="both"/>
        <w:rPr/>
      </w:pPr>
      <w:r>
        <w:rPr/>
        <w:tab/>
        <w:t>Свестан/а сам да имам право на опозив пристанка за обраду података о личности у складу са Законом о заштити података о личности, као и правних последица таквог опозива – елиминисање из даљег поступка доделе новчане помоћи.</w:t>
      </w:r>
    </w:p>
    <w:p>
      <w:pPr>
        <w:pStyle w:val="Normal"/>
        <w:tabs>
          <w:tab w:val="clear" w:pos="720"/>
          <w:tab w:val="left" w:pos="705" w:leader="none"/>
          <w:tab w:val="center" w:pos="4680" w:leader="none"/>
        </w:tabs>
        <w:jc w:val="both"/>
        <w:rPr/>
      </w:pPr>
      <w:r>
        <w:rPr/>
      </w:r>
    </w:p>
    <w:p>
      <w:pPr>
        <w:pStyle w:val="Normal"/>
        <w:tabs>
          <w:tab w:val="clear" w:pos="720"/>
          <w:tab w:val="left" w:pos="705" w:leader="none"/>
          <w:tab w:val="center" w:pos="4680" w:leader="none"/>
        </w:tabs>
        <w:jc w:val="both"/>
        <w:rPr/>
      </w:pPr>
      <w:r>
        <w:rPr/>
        <w:tab/>
        <w:t>Упознат/а сам са правима које имам по Закону о заштити података о личности у случају да Општинска управа Општине Димитровград недозвољено обрађује моје личне податке.</w:t>
      </w:r>
    </w:p>
    <w:p>
      <w:pPr>
        <w:pStyle w:val="Normal"/>
        <w:tabs>
          <w:tab w:val="clear" w:pos="720"/>
          <w:tab w:val="left" w:pos="705" w:leader="none"/>
          <w:tab w:val="center" w:pos="4680" w:leader="none"/>
        </w:tabs>
        <w:jc w:val="both"/>
        <w:rPr/>
      </w:pPr>
      <w:r>
        <w:rPr/>
      </w:r>
    </w:p>
    <w:p>
      <w:pPr>
        <w:pStyle w:val="Normal"/>
        <w:tabs>
          <w:tab w:val="clear" w:pos="720"/>
          <w:tab w:val="left" w:pos="705" w:leader="none"/>
          <w:tab w:val="center" w:pos="4680" w:leader="none"/>
        </w:tabs>
        <w:jc w:val="both"/>
        <w:rPr>
          <w:u w:val="single"/>
        </w:rPr>
      </w:pPr>
      <w:r>
        <w:rPr>
          <w:u w:val="single"/>
        </w:rPr>
        <w:t>Давалац пристанка:</w:t>
      </w:r>
    </w:p>
    <w:p>
      <w:pPr>
        <w:pStyle w:val="Normal"/>
        <w:tabs>
          <w:tab w:val="clear" w:pos="720"/>
          <w:tab w:val="left" w:pos="705" w:leader="none"/>
          <w:tab w:val="center" w:pos="4680" w:leader="none"/>
        </w:tabs>
        <w:jc w:val="both"/>
        <w:rPr/>
      </w:pPr>
      <w:r>
        <w:rPr/>
      </w:r>
    </w:p>
    <w:p>
      <w:pPr>
        <w:pStyle w:val="Normal"/>
        <w:tabs>
          <w:tab w:val="clear" w:pos="720"/>
          <w:tab w:val="left" w:pos="705" w:leader="none"/>
          <w:tab w:val="center" w:pos="4680" w:leader="none"/>
        </w:tabs>
        <w:jc w:val="both"/>
        <w:rPr/>
      </w:pPr>
      <w:r>
        <w:rPr/>
        <w:t>Димитровград, дана ______________2024. године</w:t>
      </w:r>
    </w:p>
    <w:p>
      <w:pPr>
        <w:pStyle w:val="Normal"/>
        <w:tabs>
          <w:tab w:val="clear" w:pos="720"/>
          <w:tab w:val="left" w:pos="705" w:leader="none"/>
          <w:tab w:val="center" w:pos="4680" w:leader="none"/>
        </w:tabs>
        <w:jc w:val="both"/>
        <w:rPr/>
      </w:pPr>
      <w:r>
        <w:rPr/>
        <w:tab/>
        <w:tab/>
      </w:r>
    </w:p>
    <w:p>
      <w:pPr>
        <w:pStyle w:val="Normal"/>
        <w:tabs>
          <w:tab w:val="clear" w:pos="720"/>
          <w:tab w:val="left" w:pos="705" w:leader="none"/>
          <w:tab w:val="center" w:pos="4680" w:leader="none"/>
        </w:tabs>
        <w:jc w:val="both"/>
        <w:rPr/>
      </w:pPr>
      <w:r>
        <w:rPr/>
        <w:t>___________________________________________</w:t>
      </w:r>
    </w:p>
    <w:p>
      <w:pPr>
        <w:pStyle w:val="Normal"/>
        <w:tabs>
          <w:tab w:val="clear" w:pos="720"/>
          <w:tab w:val="left" w:pos="705" w:leader="none"/>
          <w:tab w:val="center" w:pos="4680" w:leader="none"/>
        </w:tabs>
        <w:jc w:val="both"/>
        <w:rPr/>
      </w:pPr>
      <w:r>
        <w:rPr>
          <w:rFonts w:eastAsia="Liberation Sans"/>
        </w:rPr>
        <w:t xml:space="preserve"> </w:t>
      </w:r>
      <w:r>
        <w:rPr/>
        <w:t>(име и презиме)</w:t>
      </w:r>
    </w:p>
    <w:p>
      <w:pPr>
        <w:pStyle w:val="Normal"/>
        <w:tabs>
          <w:tab w:val="clear" w:pos="720"/>
          <w:tab w:val="left" w:pos="705" w:leader="none"/>
          <w:tab w:val="center" w:pos="4680" w:leader="none"/>
        </w:tabs>
        <w:jc w:val="both"/>
        <w:rPr/>
      </w:pPr>
      <w:r>
        <w:rPr/>
      </w:r>
    </w:p>
    <w:p>
      <w:pPr>
        <w:pStyle w:val="Normal"/>
        <w:tabs>
          <w:tab w:val="clear" w:pos="720"/>
          <w:tab w:val="left" w:pos="0" w:leader="none"/>
          <w:tab w:val="center" w:pos="4680" w:leader="none"/>
        </w:tabs>
        <w:rPr/>
      </w:pPr>
      <w:r>
        <w:rPr/>
        <w:t>___________________________________________</w:t>
      </w:r>
    </w:p>
    <w:p>
      <w:pPr>
        <w:pStyle w:val="Normal"/>
        <w:tabs>
          <w:tab w:val="clear" w:pos="720"/>
          <w:tab w:val="left" w:pos="705" w:leader="none"/>
          <w:tab w:val="center" w:pos="4680" w:leader="none"/>
        </w:tabs>
        <w:jc w:val="both"/>
        <w:rPr/>
      </w:pPr>
      <w:r>
        <w:rPr>
          <w:rFonts w:eastAsia="Liberation Sans"/>
        </w:rPr>
        <w:t xml:space="preserve"> </w:t>
      </w:r>
      <w:r>
        <w:rPr/>
        <w:t>(адреса)</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Light">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eastAsiaTheme="minorHAnsi"/>
        <w:kern w:val="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Arial" w:hAnsi="Arial" w:eastAsia="Calibri" w:cs="Arial" w:eastAsiaTheme="minorHAnsi"/>
      <w:color w:val="auto"/>
      <w:kern w:val="2"/>
      <w:sz w:val="22"/>
      <w:szCs w:val="22"/>
      <w:lang w:val="sr-RS" w:eastAsia="en-US" w:bidi="ar-SA"/>
      <w14:ligatures w14:val="standardContextual"/>
    </w:rPr>
  </w:style>
  <w:style w:type="paragraph" w:styleId="Heading1">
    <w:name w:val="Heading 1"/>
    <w:basedOn w:val="Normal"/>
    <w:next w:val="Normal"/>
    <w:link w:val="1Char"/>
    <w:uiPriority w:val="9"/>
    <w:qFormat/>
    <w:rsid w:val="00693097"/>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Heading2">
    <w:name w:val="Heading 2"/>
    <w:basedOn w:val="Normal"/>
    <w:next w:val="Normal"/>
    <w:link w:val="2Char"/>
    <w:uiPriority w:val="9"/>
    <w:semiHidden/>
    <w:unhideWhenUsed/>
    <w:qFormat/>
    <w:rsid w:val="00693097"/>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3">
    <w:name w:val="Heading 3"/>
    <w:basedOn w:val="Normal"/>
    <w:next w:val="Normal"/>
    <w:link w:val="3Char"/>
    <w:uiPriority w:val="9"/>
    <w:semiHidden/>
    <w:unhideWhenUsed/>
    <w:qFormat/>
    <w:rsid w:val="00693097"/>
    <w:pPr>
      <w:keepNext w:val="true"/>
      <w:keepLines/>
      <w:spacing w:before="160" w:after="80"/>
      <w:outlineLvl w:val="2"/>
    </w:pPr>
    <w:rPr>
      <w:rFonts w:ascii="Calibri" w:hAnsi="Calibri" w:eastAsia="" w:cs="" w:asciiTheme="minorHAnsi" w:cstheme="majorBidi" w:eastAsiaTheme="majorEastAsia" w:hAnsiTheme="minorHAnsi"/>
      <w:color w:val="2F5496" w:themeColor="accent1" w:themeShade="bf"/>
      <w:sz w:val="28"/>
      <w:szCs w:val="28"/>
    </w:rPr>
  </w:style>
  <w:style w:type="paragraph" w:styleId="Heading4">
    <w:name w:val="Heading 4"/>
    <w:basedOn w:val="Normal"/>
    <w:next w:val="Normal"/>
    <w:link w:val="4Char"/>
    <w:uiPriority w:val="9"/>
    <w:semiHidden/>
    <w:unhideWhenUsed/>
    <w:qFormat/>
    <w:rsid w:val="00693097"/>
    <w:pPr>
      <w:keepNext w:val="true"/>
      <w:keepLines/>
      <w:spacing w:before="80" w:after="40"/>
      <w:outlineLvl w:val="3"/>
    </w:pPr>
    <w:rPr>
      <w:rFonts w:ascii="Calibri" w:hAnsi="Calibri" w:eastAsia="" w:cs="" w:asciiTheme="minorHAnsi" w:cstheme="majorBidi" w:eastAsiaTheme="majorEastAsia" w:hAnsiTheme="minorHAnsi"/>
      <w:i/>
      <w:iCs/>
      <w:color w:val="2F5496" w:themeColor="accent1" w:themeShade="bf"/>
    </w:rPr>
  </w:style>
  <w:style w:type="paragraph" w:styleId="Heading5">
    <w:name w:val="Heading 5"/>
    <w:basedOn w:val="Normal"/>
    <w:next w:val="Normal"/>
    <w:link w:val="5Char"/>
    <w:uiPriority w:val="9"/>
    <w:semiHidden/>
    <w:unhideWhenUsed/>
    <w:qFormat/>
    <w:rsid w:val="00693097"/>
    <w:pPr>
      <w:keepNext w:val="true"/>
      <w:keepLines/>
      <w:spacing w:before="80" w:after="40"/>
      <w:outlineLvl w:val="4"/>
    </w:pPr>
    <w:rPr>
      <w:rFonts w:ascii="Calibri" w:hAnsi="Calibri" w:eastAsia="" w:cs="" w:asciiTheme="minorHAnsi" w:cstheme="majorBidi" w:eastAsiaTheme="majorEastAsia" w:hAnsiTheme="minorHAnsi"/>
      <w:color w:val="2F5496" w:themeColor="accent1" w:themeShade="bf"/>
    </w:rPr>
  </w:style>
  <w:style w:type="paragraph" w:styleId="Heading6">
    <w:name w:val="Heading 6"/>
    <w:basedOn w:val="Normal"/>
    <w:next w:val="Normal"/>
    <w:link w:val="6Char"/>
    <w:uiPriority w:val="9"/>
    <w:semiHidden/>
    <w:unhideWhenUsed/>
    <w:qFormat/>
    <w:rsid w:val="00693097"/>
    <w:pPr>
      <w:keepNext w:val="true"/>
      <w:keepLines/>
      <w:spacing w:before="40" w:after="0"/>
      <w:outlineLvl w:val="5"/>
    </w:pPr>
    <w:rPr>
      <w:rFonts w:ascii="Calibri" w:hAnsi="Calibri" w:eastAsia="" w:cs="" w:asciiTheme="minorHAnsi" w:cstheme="majorBidi" w:eastAsiaTheme="majorEastAsia" w:hAnsiTheme="minorHAnsi"/>
      <w:i/>
      <w:iCs/>
      <w:color w:val="595959" w:themeColor="text1" w:themeTint="a6"/>
    </w:rPr>
  </w:style>
  <w:style w:type="paragraph" w:styleId="Heading7">
    <w:name w:val="Heading 7"/>
    <w:basedOn w:val="Normal"/>
    <w:next w:val="Normal"/>
    <w:link w:val="7Char"/>
    <w:uiPriority w:val="9"/>
    <w:semiHidden/>
    <w:unhideWhenUsed/>
    <w:qFormat/>
    <w:rsid w:val="00693097"/>
    <w:pPr>
      <w:keepNext w:val="true"/>
      <w:keepLines/>
      <w:spacing w:before="40" w:after="0"/>
      <w:outlineLvl w:val="6"/>
    </w:pPr>
    <w:rPr>
      <w:rFonts w:ascii="Calibri" w:hAnsi="Calibri" w:eastAsia="" w:cs="" w:asciiTheme="minorHAnsi" w:cstheme="majorBidi" w:eastAsiaTheme="majorEastAsia" w:hAnsiTheme="minorHAnsi"/>
      <w:color w:val="595959" w:themeColor="text1" w:themeTint="a6"/>
    </w:rPr>
  </w:style>
  <w:style w:type="paragraph" w:styleId="Heading8">
    <w:name w:val="Heading 8"/>
    <w:basedOn w:val="Normal"/>
    <w:next w:val="Normal"/>
    <w:link w:val="8Char"/>
    <w:uiPriority w:val="9"/>
    <w:semiHidden/>
    <w:unhideWhenUsed/>
    <w:qFormat/>
    <w:rsid w:val="00693097"/>
    <w:pPr>
      <w:keepNext w:val="true"/>
      <w:keepLines/>
      <w:outlineLvl w:val="7"/>
    </w:pPr>
    <w:rPr>
      <w:rFonts w:ascii="Calibri" w:hAnsi="Calibri" w:eastAsia="" w:cs="" w:asciiTheme="minorHAnsi" w:cstheme="majorBidi" w:eastAsiaTheme="majorEastAsia" w:hAnsiTheme="minorHAnsi"/>
      <w:i/>
      <w:iCs/>
      <w:color w:val="272727" w:themeColor="text1" w:themeTint="d8"/>
    </w:rPr>
  </w:style>
  <w:style w:type="paragraph" w:styleId="Heading9">
    <w:name w:val="Heading 9"/>
    <w:basedOn w:val="Normal"/>
    <w:next w:val="Normal"/>
    <w:link w:val="9Char"/>
    <w:uiPriority w:val="9"/>
    <w:semiHidden/>
    <w:unhideWhenUsed/>
    <w:qFormat/>
    <w:rsid w:val="00693097"/>
    <w:pPr>
      <w:keepNext w:val="true"/>
      <w:keepLines/>
      <w:outlineLvl w:val="8"/>
    </w:pPr>
    <w:rPr>
      <w:rFonts w:ascii="Calibri" w:hAnsi="Calibri" w:eastAsia="" w:cs="" w:asciiTheme="minorHAnsi" w:cstheme="majorBidi" w:eastAsiaTheme="majorEastAsia" w:hAnsiTheme="minorHAnsi"/>
      <w:color w:val="272727" w:themeColor="text1" w:themeTint="d8"/>
    </w:rPr>
  </w:style>
  <w:style w:type="character" w:styleId="DefaultParagraphFont" w:default="1">
    <w:name w:val="Default Paragraph Font"/>
    <w:uiPriority w:val="1"/>
    <w:semiHidden/>
    <w:unhideWhenUsed/>
    <w:qFormat/>
    <w:rPr/>
  </w:style>
  <w:style w:type="character" w:styleId="1Char" w:customStyle="1">
    <w:name w:val="Наслов 1 Char"/>
    <w:basedOn w:val="DefaultParagraphFont"/>
    <w:link w:val="1"/>
    <w:uiPriority w:val="9"/>
    <w:qFormat/>
    <w:rsid w:val="00693097"/>
    <w:rPr>
      <w:rFonts w:ascii="Calibri Light" w:hAnsi="Calibri Light" w:eastAsia="" w:cs="" w:asciiTheme="majorHAnsi" w:cstheme="majorBidi" w:eastAsiaTheme="majorEastAsia" w:hAnsiTheme="majorHAnsi"/>
      <w:color w:val="2F5496" w:themeColor="accent1" w:themeShade="bf"/>
      <w:sz w:val="40"/>
      <w:szCs w:val="40"/>
      <w:lang w:val="sr-RS"/>
    </w:rPr>
  </w:style>
  <w:style w:type="character" w:styleId="2Char" w:customStyle="1">
    <w:name w:val="Наслов 2 Char"/>
    <w:basedOn w:val="DefaultParagraphFont"/>
    <w:link w:val="2"/>
    <w:uiPriority w:val="9"/>
    <w:semiHidden/>
    <w:qFormat/>
    <w:rsid w:val="00693097"/>
    <w:rPr>
      <w:rFonts w:ascii="Calibri Light" w:hAnsi="Calibri Light" w:eastAsia="" w:cs="" w:asciiTheme="majorHAnsi" w:cstheme="majorBidi" w:eastAsiaTheme="majorEastAsia" w:hAnsiTheme="majorHAnsi"/>
      <w:color w:val="2F5496" w:themeColor="accent1" w:themeShade="bf"/>
      <w:sz w:val="32"/>
      <w:szCs w:val="32"/>
      <w:lang w:val="sr-RS"/>
    </w:rPr>
  </w:style>
  <w:style w:type="character" w:styleId="3Char" w:customStyle="1">
    <w:name w:val="Наслов 3 Char"/>
    <w:basedOn w:val="DefaultParagraphFont"/>
    <w:link w:val="3"/>
    <w:uiPriority w:val="9"/>
    <w:semiHidden/>
    <w:qFormat/>
    <w:rsid w:val="00693097"/>
    <w:rPr>
      <w:rFonts w:ascii="Calibri" w:hAnsi="Calibri" w:eastAsia="" w:cs="" w:asciiTheme="minorHAnsi" w:cstheme="majorBidi" w:eastAsiaTheme="majorEastAsia" w:hAnsiTheme="minorHAnsi"/>
      <w:color w:val="2F5496" w:themeColor="accent1" w:themeShade="bf"/>
      <w:sz w:val="28"/>
      <w:szCs w:val="28"/>
      <w:lang w:val="sr-RS"/>
    </w:rPr>
  </w:style>
  <w:style w:type="character" w:styleId="4Char" w:customStyle="1">
    <w:name w:val="Наслов 4 Char"/>
    <w:basedOn w:val="DefaultParagraphFont"/>
    <w:link w:val="4"/>
    <w:uiPriority w:val="9"/>
    <w:semiHidden/>
    <w:qFormat/>
    <w:rsid w:val="00693097"/>
    <w:rPr>
      <w:rFonts w:ascii="Calibri" w:hAnsi="Calibri" w:eastAsia="" w:cs="" w:asciiTheme="minorHAnsi" w:cstheme="majorBidi" w:eastAsiaTheme="majorEastAsia" w:hAnsiTheme="minorHAnsi"/>
      <w:i/>
      <w:iCs/>
      <w:color w:val="2F5496" w:themeColor="accent1" w:themeShade="bf"/>
      <w:lang w:val="sr-RS"/>
    </w:rPr>
  </w:style>
  <w:style w:type="character" w:styleId="5Char" w:customStyle="1">
    <w:name w:val="Наслов 5 Char"/>
    <w:basedOn w:val="DefaultParagraphFont"/>
    <w:link w:val="5"/>
    <w:uiPriority w:val="9"/>
    <w:semiHidden/>
    <w:qFormat/>
    <w:rsid w:val="00693097"/>
    <w:rPr>
      <w:rFonts w:ascii="Calibri" w:hAnsi="Calibri" w:eastAsia="" w:cs="" w:asciiTheme="minorHAnsi" w:cstheme="majorBidi" w:eastAsiaTheme="majorEastAsia" w:hAnsiTheme="minorHAnsi"/>
      <w:color w:val="2F5496" w:themeColor="accent1" w:themeShade="bf"/>
      <w:lang w:val="sr-RS"/>
    </w:rPr>
  </w:style>
  <w:style w:type="character" w:styleId="6Char" w:customStyle="1">
    <w:name w:val="Наслов 6 Char"/>
    <w:basedOn w:val="DefaultParagraphFont"/>
    <w:link w:val="6"/>
    <w:uiPriority w:val="9"/>
    <w:semiHidden/>
    <w:qFormat/>
    <w:rsid w:val="00693097"/>
    <w:rPr>
      <w:rFonts w:ascii="Calibri" w:hAnsi="Calibri" w:eastAsia="" w:cs="" w:asciiTheme="minorHAnsi" w:cstheme="majorBidi" w:eastAsiaTheme="majorEastAsia" w:hAnsiTheme="minorHAnsi"/>
      <w:i/>
      <w:iCs/>
      <w:color w:val="595959" w:themeColor="text1" w:themeTint="a6"/>
      <w:lang w:val="sr-RS"/>
    </w:rPr>
  </w:style>
  <w:style w:type="character" w:styleId="7Char" w:customStyle="1">
    <w:name w:val="Наслов 7 Char"/>
    <w:basedOn w:val="DefaultParagraphFont"/>
    <w:link w:val="7"/>
    <w:uiPriority w:val="9"/>
    <w:semiHidden/>
    <w:qFormat/>
    <w:rsid w:val="00693097"/>
    <w:rPr>
      <w:rFonts w:ascii="Calibri" w:hAnsi="Calibri" w:eastAsia="" w:cs="" w:asciiTheme="minorHAnsi" w:cstheme="majorBidi" w:eastAsiaTheme="majorEastAsia" w:hAnsiTheme="minorHAnsi"/>
      <w:color w:val="595959" w:themeColor="text1" w:themeTint="a6"/>
      <w:lang w:val="sr-RS"/>
    </w:rPr>
  </w:style>
  <w:style w:type="character" w:styleId="8Char" w:customStyle="1">
    <w:name w:val="Наслов 8 Char"/>
    <w:basedOn w:val="DefaultParagraphFont"/>
    <w:link w:val="8"/>
    <w:uiPriority w:val="9"/>
    <w:semiHidden/>
    <w:qFormat/>
    <w:rsid w:val="00693097"/>
    <w:rPr>
      <w:rFonts w:ascii="Calibri" w:hAnsi="Calibri" w:eastAsia="" w:cs="" w:asciiTheme="minorHAnsi" w:cstheme="majorBidi" w:eastAsiaTheme="majorEastAsia" w:hAnsiTheme="minorHAnsi"/>
      <w:i/>
      <w:iCs/>
      <w:color w:val="272727" w:themeColor="text1" w:themeTint="d8"/>
      <w:lang w:val="sr-RS"/>
    </w:rPr>
  </w:style>
  <w:style w:type="character" w:styleId="9Char" w:customStyle="1">
    <w:name w:val="Наслов 9 Char"/>
    <w:basedOn w:val="DefaultParagraphFont"/>
    <w:link w:val="9"/>
    <w:uiPriority w:val="9"/>
    <w:semiHidden/>
    <w:qFormat/>
    <w:rsid w:val="00693097"/>
    <w:rPr>
      <w:rFonts w:ascii="Calibri" w:hAnsi="Calibri" w:eastAsia="" w:cs="" w:asciiTheme="minorHAnsi" w:cstheme="majorBidi" w:eastAsiaTheme="majorEastAsia" w:hAnsiTheme="minorHAnsi"/>
      <w:color w:val="272727" w:themeColor="text1" w:themeTint="d8"/>
      <w:lang w:val="sr-RS"/>
    </w:rPr>
  </w:style>
  <w:style w:type="character" w:styleId="Char" w:customStyle="1">
    <w:name w:val="Наслов Char"/>
    <w:basedOn w:val="DefaultParagraphFont"/>
    <w:link w:val="a2"/>
    <w:uiPriority w:val="10"/>
    <w:qFormat/>
    <w:rsid w:val="00693097"/>
    <w:rPr>
      <w:rFonts w:ascii="Calibri Light" w:hAnsi="Calibri Light" w:eastAsia="" w:cs="" w:asciiTheme="majorHAnsi" w:cstheme="majorBidi" w:eastAsiaTheme="majorEastAsia" w:hAnsiTheme="majorHAnsi"/>
      <w:spacing w:val="-10"/>
      <w:kern w:val="2"/>
      <w:sz w:val="56"/>
      <w:szCs w:val="56"/>
      <w:lang w:val="sr-RS"/>
    </w:rPr>
  </w:style>
  <w:style w:type="character" w:styleId="Char1" w:customStyle="1">
    <w:name w:val="Поднаслов Char"/>
    <w:basedOn w:val="DefaultParagraphFont"/>
    <w:link w:val="a3"/>
    <w:uiPriority w:val="11"/>
    <w:qFormat/>
    <w:rsid w:val="00693097"/>
    <w:rPr>
      <w:rFonts w:ascii="Calibri" w:hAnsi="Calibri" w:eastAsia="" w:cs="" w:asciiTheme="minorHAnsi" w:cstheme="majorBidi" w:eastAsiaTheme="majorEastAsia" w:hAnsiTheme="minorHAnsi"/>
      <w:color w:val="595959" w:themeColor="text1" w:themeTint="a6"/>
      <w:spacing w:val="15"/>
      <w:sz w:val="28"/>
      <w:szCs w:val="28"/>
      <w:lang w:val="sr-RS"/>
    </w:rPr>
  </w:style>
  <w:style w:type="character" w:styleId="Char2" w:customStyle="1">
    <w:name w:val="Навођење Char"/>
    <w:basedOn w:val="DefaultParagraphFont"/>
    <w:link w:val="a4"/>
    <w:uiPriority w:val="29"/>
    <w:qFormat/>
    <w:rsid w:val="00693097"/>
    <w:rPr>
      <w:i/>
      <w:iCs/>
      <w:color w:val="404040" w:themeColor="text1" w:themeTint="bf"/>
      <w:lang w:val="sr-RS"/>
    </w:rPr>
  </w:style>
  <w:style w:type="character" w:styleId="IntenseEmphasis">
    <w:name w:val="Intense Emphasis"/>
    <w:basedOn w:val="DefaultParagraphFont"/>
    <w:uiPriority w:val="21"/>
    <w:qFormat/>
    <w:rsid w:val="00693097"/>
    <w:rPr>
      <w:i/>
      <w:iCs/>
      <w:color w:val="2F5496" w:themeColor="accent1" w:themeShade="bf"/>
    </w:rPr>
  </w:style>
  <w:style w:type="character" w:styleId="Char3" w:customStyle="1">
    <w:name w:val="Подебљани наводници Char"/>
    <w:basedOn w:val="DefaultParagraphFont"/>
    <w:link w:val="a7"/>
    <w:uiPriority w:val="30"/>
    <w:qFormat/>
    <w:rsid w:val="00693097"/>
    <w:rPr>
      <w:i/>
      <w:iCs/>
      <w:color w:val="2F5496" w:themeColor="accent1" w:themeShade="bf"/>
      <w:lang w:val="sr-RS"/>
    </w:rPr>
  </w:style>
  <w:style w:type="character" w:styleId="IntenseReference">
    <w:name w:val="Intense Reference"/>
    <w:basedOn w:val="DefaultParagraphFont"/>
    <w:uiPriority w:val="32"/>
    <w:qFormat/>
    <w:rsid w:val="00693097"/>
    <w:rPr>
      <w:b/>
      <w:bCs/>
      <w:smallCaps/>
      <w:color w:val="2F5496" w:themeColor="accent1" w:themeShade="bf"/>
      <w:spacing w:val="5"/>
    </w:rPr>
  </w:style>
  <w:style w:type="character" w:styleId="InternetLink">
    <w:name w:val="Hyperlink"/>
    <w:rsid w:val="004e11ab"/>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Char"/>
    <w:uiPriority w:val="10"/>
    <w:qFormat/>
    <w:rsid w:val="00693097"/>
    <w:pPr>
      <w:spacing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Char0"/>
    <w:uiPriority w:val="11"/>
    <w:qFormat/>
    <w:rsid w:val="00693097"/>
    <w:pPr>
      <w:spacing w:before="0" w:after="160"/>
    </w:pPr>
    <w:rPr>
      <w:rFonts w:ascii="Calibri" w:hAnsi="Calibri" w:eastAsia="" w:cs="" w:asciiTheme="minorHAnsi" w:cstheme="majorBidi" w:eastAsiaTheme="majorEastAsia" w:hAnsiTheme="minorHAnsi"/>
      <w:color w:val="595959" w:themeColor="text1" w:themeTint="a6"/>
      <w:spacing w:val="15"/>
      <w:sz w:val="28"/>
      <w:szCs w:val="28"/>
    </w:rPr>
  </w:style>
  <w:style w:type="paragraph" w:styleId="Quote">
    <w:name w:val="Quote"/>
    <w:basedOn w:val="Normal"/>
    <w:next w:val="Normal"/>
    <w:link w:val="Char1"/>
    <w:uiPriority w:val="29"/>
    <w:qFormat/>
    <w:rsid w:val="00693097"/>
    <w:pPr>
      <w:spacing w:before="160" w:after="160"/>
      <w:jc w:val="center"/>
    </w:pPr>
    <w:rPr>
      <w:i/>
      <w:iCs/>
      <w:color w:val="404040" w:themeColor="text1" w:themeTint="bf"/>
    </w:rPr>
  </w:style>
  <w:style w:type="paragraph" w:styleId="ListParagraph">
    <w:name w:val="List Paragraph"/>
    <w:basedOn w:val="Normal"/>
    <w:uiPriority w:val="34"/>
    <w:qFormat/>
    <w:rsid w:val="00693097"/>
    <w:pPr>
      <w:spacing w:before="0" w:after="0"/>
      <w:ind w:left="720" w:hanging="0"/>
      <w:contextualSpacing/>
    </w:pPr>
    <w:rPr/>
  </w:style>
  <w:style w:type="paragraph" w:styleId="IntenseQuote">
    <w:name w:val="Intense Quote"/>
    <w:basedOn w:val="Normal"/>
    <w:next w:val="Normal"/>
    <w:link w:val="Char2"/>
    <w:uiPriority w:val="30"/>
    <w:qFormat/>
    <w:rsid w:val="00693097"/>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1" w:customStyle="1">
    <w:name w:val="Пасус са листом1"/>
    <w:basedOn w:val="Normal"/>
    <w:qFormat/>
    <w:rsid w:val="007271c9"/>
    <w:pPr>
      <w:suppressAutoHyphens w:val="true"/>
      <w:spacing w:before="0" w:after="160"/>
      <w:ind w:left="720" w:hanging="0"/>
      <w:contextualSpacing/>
    </w:pPr>
    <w:rPr>
      <w:rFonts w:ascii="Liberation Serif" w:hAnsi="Liberation Serif" w:eastAsia="NSimSun" w:cs="Lucida Sans"/>
      <w:sz w:val="24"/>
      <w:szCs w:val="24"/>
      <w:lang w:eastAsia="zh-CN" w:bidi="hi-IN"/>
      <w14:ligatures w14:val="none"/>
    </w:rPr>
  </w:style>
  <w:style w:type="numbering" w:styleId="NoList" w:default="1">
    <w:name w:val="No List"/>
    <w:uiPriority w:val="99"/>
    <w:semiHidden/>
    <w:unhideWhenUsed/>
    <w:qFormat/>
  </w:style>
  <w:style w:type="table" w:default="1" w:styleId="a0">
    <w:name w:val="Normal Table"/>
    <w:uiPriority w:val="99"/>
    <w:semiHidden/>
    <w:unhideWhenUsed/>
    <w:tblPr>
      <w:tblInd w:w="0" w:type="dxa"/>
      <w:tblCellMar>
        <w:top w:w="0" w:type="dxa"/>
        <w:left w:w="108" w:type="dxa"/>
        <w:bottom w:w="0" w:type="dxa"/>
        <w:right w:w="108" w:type="dxa"/>
      </w:tblCellMar>
    </w:tblPr>
  </w:style>
  <w:style w:type="table" w:styleId="aa">
    <w:name w:val="Table Grid"/>
    <w:basedOn w:val="a0"/>
    <w:uiPriority w:val="39"/>
    <w:rsid w:val="00ed7f9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Application>LibreOffice/6.4.7.2$Windows_X86_64 LibreOffice_project/639b8ac485750d5696d7590a72ef1b496725cfb5</Application>
  <Pages>7</Pages>
  <Words>1875</Words>
  <Characters>11225</Characters>
  <CharactersWithSpaces>13025</CharactersWithSpaces>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2024-09-16T09:20:00Z</dcterms:created>
  <dc:creator>Zeljko Vostic</dc:creator>
  <dc:description/>
  <dc:language>en-US</dc:language>
  <cp:lastModifiedBy/>
  <cp:lastPrinted>2024-09-25T10:27:41Z</cp:lastPrinted>
  <dcterms:modified xsi:type="dcterms:W3CDTF">2024-09-25T10:27:50Z</dcterms:modified>
  <cp:revision>154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