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25F" w:rsidRDefault="009B1DD3" w:rsidP="00C6625F">
      <w:pPr>
        <w:spacing w:after="0"/>
        <w:jc w:val="both"/>
        <w:rPr>
          <w:rFonts w:ascii="Arial" w:hAnsi="Arial" w:cs="Arial"/>
          <w:lang/>
        </w:rPr>
      </w:pPr>
      <w:r>
        <w:rPr>
          <w:rFonts w:ascii="Arial" w:hAnsi="Arial" w:cs="Arial"/>
          <w:lang/>
        </w:rPr>
        <w:tab/>
      </w:r>
      <w:r w:rsidR="00C6625F" w:rsidRPr="00D66003">
        <w:rPr>
          <w:rFonts w:ascii="Arial" w:hAnsi="Arial" w:cs="Arial"/>
          <w:lang/>
        </w:rPr>
        <w:t>На основу члана 13. Закона о подстицајима у пољопривреди и руралном развоју ("Службени гласник РС" број 10/13, 142/14, 103/15 и 101/16), члана 32. став 1. тачка 4. а у вези са чланом 20. става 1. тачке 9. Закон о локалној самоуправи(,,Сл.гласник РС“, бр.129/2007, 83/2014-др.закон, 101/2016-др.закон) и на основу члана 41. став 1. тачка 5. а у вези са чланом 15. става1. тачке 10. Статута oпштине Димитровград („Сл. лист града Ниша“, бр. 28/14 – пречишћен текст, 72/15 и 156/16 и “Сл. лист општине Димитровград”, бр. 7/18), члана 7. Одлуке о формирању Буџетског фонда за развој пољопривредe и руралног подручја општине Димитровград ("Службени лист Града Ниша" број 103/13) и Програма подршке за спровођење пољопривредне политике и политике руралног развоја општине Димитровград у 2019. години („Службени лист општине Димитровград“, број ___/2019), Скупштина општине Димитровград дана __.__.2019. године донела је</w:t>
      </w:r>
    </w:p>
    <w:p w:rsidR="00C6625F" w:rsidRDefault="00C6625F" w:rsidP="00C6625F">
      <w:pPr>
        <w:spacing w:after="0"/>
        <w:jc w:val="center"/>
        <w:rPr>
          <w:rFonts w:ascii="Arial" w:hAnsi="Arial" w:cs="Arial"/>
          <w:lang/>
        </w:rPr>
      </w:pPr>
    </w:p>
    <w:p w:rsidR="00C6625F" w:rsidRPr="00CA35BB" w:rsidRDefault="00C6625F" w:rsidP="00C6625F">
      <w:pPr>
        <w:spacing w:after="0"/>
        <w:jc w:val="center"/>
        <w:rPr>
          <w:rFonts w:ascii="Arial" w:hAnsi="Arial" w:cs="Arial"/>
          <w:b/>
          <w:sz w:val="28"/>
          <w:szCs w:val="28"/>
        </w:rPr>
      </w:pPr>
      <w:r w:rsidRPr="00CA35BB">
        <w:rPr>
          <w:rFonts w:ascii="Arial" w:hAnsi="Arial" w:cs="Arial"/>
          <w:b/>
          <w:sz w:val="28"/>
          <w:szCs w:val="28"/>
        </w:rPr>
        <w:t>ПРАВИЛНИК</w:t>
      </w:r>
    </w:p>
    <w:p w:rsidR="00C6625F" w:rsidRPr="00D66003" w:rsidRDefault="00C6625F" w:rsidP="00C6625F">
      <w:pPr>
        <w:spacing w:after="0"/>
        <w:jc w:val="center"/>
        <w:rPr>
          <w:rFonts w:ascii="Arial" w:hAnsi="Arial" w:cs="Arial"/>
        </w:rPr>
      </w:pPr>
      <w:r w:rsidRPr="00C86AB3">
        <w:rPr>
          <w:rFonts w:ascii="Arial" w:hAnsi="Arial" w:cs="Arial"/>
        </w:rPr>
        <w:t xml:space="preserve">ЗА ДОДЕЛУ </w:t>
      </w:r>
      <w:r w:rsidRPr="00C86AB3">
        <w:rPr>
          <w:rFonts w:ascii="Arial" w:hAnsi="Arial" w:cs="Arial"/>
          <w:lang/>
        </w:rPr>
        <w:t>ПОДСТИЦАЈНИХ</w:t>
      </w:r>
      <w:r w:rsidRPr="00C86AB3">
        <w:rPr>
          <w:rFonts w:ascii="Arial" w:hAnsi="Arial" w:cs="Arial"/>
        </w:rPr>
        <w:t xml:space="preserve"> СРЕДСТАВА ЗА </w:t>
      </w:r>
      <w:r>
        <w:rPr>
          <w:rFonts w:ascii="Arial" w:hAnsi="Arial" w:cs="Arial"/>
          <w:lang/>
        </w:rPr>
        <w:t>РЕАЛИЗАЦИЈУ МЕРА РУРАЛНОГ РАЗВОЈА</w:t>
      </w:r>
    </w:p>
    <w:p w:rsidR="00C6625F" w:rsidRPr="00C86AB3" w:rsidRDefault="00C6625F" w:rsidP="00C6625F">
      <w:pPr>
        <w:spacing w:after="0"/>
        <w:jc w:val="center"/>
        <w:rPr>
          <w:rFonts w:ascii="Arial" w:hAnsi="Arial" w:cs="Arial"/>
          <w:lang/>
        </w:rPr>
      </w:pPr>
      <w:r w:rsidRPr="00C86AB3">
        <w:rPr>
          <w:rFonts w:ascii="Arial" w:hAnsi="Arial" w:cs="Arial"/>
          <w:lang/>
        </w:rPr>
        <w:t xml:space="preserve">НА ТЕРИТОРИЈИ ОПШТИНЕ ДИМИТРОВГРАД </w:t>
      </w:r>
      <w:r w:rsidRPr="00C86AB3">
        <w:rPr>
          <w:rFonts w:ascii="Arial" w:hAnsi="Arial" w:cs="Arial"/>
        </w:rPr>
        <w:t>У 201</w:t>
      </w:r>
      <w:r>
        <w:rPr>
          <w:rFonts w:ascii="Arial" w:hAnsi="Arial" w:cs="Arial"/>
          <w:lang/>
        </w:rPr>
        <w:t>9</w:t>
      </w:r>
      <w:r>
        <w:rPr>
          <w:rFonts w:ascii="Arial" w:hAnsi="Arial" w:cs="Arial"/>
        </w:rPr>
        <w:t xml:space="preserve">. </w:t>
      </w:r>
      <w:r w:rsidRPr="00C86AB3">
        <w:rPr>
          <w:rFonts w:ascii="Arial" w:hAnsi="Arial" w:cs="Arial"/>
        </w:rPr>
        <w:t>ГОДИНИ</w:t>
      </w:r>
    </w:p>
    <w:p w:rsidR="00C6625F" w:rsidRPr="00D66003" w:rsidRDefault="00C6625F" w:rsidP="00C6625F">
      <w:pPr>
        <w:spacing w:after="0"/>
        <w:jc w:val="center"/>
        <w:rPr>
          <w:rFonts w:ascii="Arial" w:hAnsi="Arial" w:cs="Arial"/>
          <w:b/>
          <w:lang/>
        </w:rPr>
      </w:pPr>
    </w:p>
    <w:p w:rsidR="00C6625F" w:rsidRPr="00C86AB3" w:rsidRDefault="00C6625F" w:rsidP="00C6625F">
      <w:pPr>
        <w:pStyle w:val="ListParagraph"/>
        <w:spacing w:after="0"/>
        <w:ind w:left="0"/>
        <w:jc w:val="center"/>
        <w:rPr>
          <w:rFonts w:ascii="Arial" w:hAnsi="Arial" w:cs="Arial"/>
          <w:b/>
          <w:lang/>
        </w:rPr>
      </w:pPr>
      <w:r w:rsidRPr="00C86AB3">
        <w:rPr>
          <w:rFonts w:ascii="Arial" w:hAnsi="Arial" w:cs="Arial"/>
          <w:b/>
        </w:rPr>
        <w:t>О</w:t>
      </w:r>
      <w:r w:rsidRPr="00C86AB3">
        <w:rPr>
          <w:rFonts w:ascii="Arial" w:hAnsi="Arial" w:cs="Arial"/>
          <w:b/>
          <w:lang/>
        </w:rPr>
        <w:t>ПШТЕ ОДРЕДБЕ</w:t>
      </w:r>
    </w:p>
    <w:p w:rsidR="00C6625F" w:rsidRPr="00C86AB3" w:rsidRDefault="00C6625F" w:rsidP="00C6625F">
      <w:pPr>
        <w:spacing w:after="0"/>
        <w:jc w:val="center"/>
        <w:rPr>
          <w:rFonts w:ascii="Arial" w:hAnsi="Arial" w:cs="Arial"/>
          <w:b/>
          <w:lang/>
        </w:rPr>
      </w:pPr>
      <w:bookmarkStart w:id="0" w:name="_GoBack"/>
      <w:bookmarkEnd w:id="0"/>
    </w:p>
    <w:p w:rsidR="00C6625F" w:rsidRPr="00C86AB3" w:rsidRDefault="00C6625F" w:rsidP="00C6625F">
      <w:pPr>
        <w:spacing w:after="0"/>
        <w:jc w:val="center"/>
        <w:rPr>
          <w:rFonts w:ascii="Arial" w:hAnsi="Arial" w:cs="Arial"/>
          <w:b/>
          <w:lang/>
        </w:rPr>
      </w:pPr>
      <w:r w:rsidRPr="00C86AB3">
        <w:rPr>
          <w:rFonts w:ascii="Arial" w:hAnsi="Arial" w:cs="Arial"/>
          <w:b/>
        </w:rPr>
        <w:t>Члан1</w:t>
      </w:r>
      <w:r w:rsidRPr="00C86AB3">
        <w:rPr>
          <w:rFonts w:ascii="Arial" w:hAnsi="Arial" w:cs="Arial"/>
          <w:b/>
          <w:lang/>
        </w:rPr>
        <w:t>.</w:t>
      </w:r>
    </w:p>
    <w:p w:rsidR="00C6625F" w:rsidRPr="00C86AB3" w:rsidRDefault="00C6625F" w:rsidP="00C6625F">
      <w:pPr>
        <w:widowControl w:val="0"/>
        <w:autoSpaceDE w:val="0"/>
        <w:autoSpaceDN w:val="0"/>
        <w:adjustRightInd w:val="0"/>
        <w:spacing w:after="0"/>
        <w:jc w:val="both"/>
        <w:rPr>
          <w:rFonts w:ascii="Arial" w:eastAsia="Times New Roman" w:hAnsi="Arial" w:cs="Arial"/>
          <w:lang/>
        </w:rPr>
      </w:pPr>
      <w:r w:rsidRPr="00C86AB3">
        <w:rPr>
          <w:rFonts w:ascii="Arial" w:eastAsia="Times New Roman" w:hAnsi="Arial" w:cs="Arial"/>
          <w:bCs/>
          <w:lang/>
        </w:rPr>
        <w:tab/>
      </w:r>
      <w:r w:rsidRPr="00D66003">
        <w:rPr>
          <w:rFonts w:ascii="Arial" w:eastAsia="Times New Roman" w:hAnsi="Arial" w:cs="Arial"/>
          <w:bCs/>
        </w:rPr>
        <w:t>Правилником о додели подстиц</w:t>
      </w:r>
      <w:r w:rsidR="00B22176">
        <w:rPr>
          <w:rFonts w:ascii="Arial" w:eastAsia="Times New Roman" w:hAnsi="Arial" w:cs="Arial"/>
          <w:bCs/>
        </w:rPr>
        <w:t xml:space="preserve">ајних средстава за реализацију </w:t>
      </w:r>
      <w:r w:rsidR="00B22176">
        <w:rPr>
          <w:rFonts w:ascii="Arial" w:eastAsia="Times New Roman" w:hAnsi="Arial" w:cs="Arial"/>
          <w:bCs/>
          <w:lang/>
        </w:rPr>
        <w:t>м</w:t>
      </w:r>
      <w:r w:rsidRPr="00D66003">
        <w:rPr>
          <w:rFonts w:ascii="Arial" w:eastAsia="Times New Roman" w:hAnsi="Arial" w:cs="Arial"/>
          <w:bCs/>
        </w:rPr>
        <w:t xml:space="preserve">ера руралног развоја на територији општине Димитровград у 2019 </w:t>
      </w:r>
      <w:r w:rsidRPr="00C86AB3">
        <w:rPr>
          <w:rFonts w:ascii="Arial" w:eastAsia="Times New Roman" w:hAnsi="Arial" w:cs="Arial"/>
        </w:rPr>
        <w:t>(у даљем тексту: Правилник)</w:t>
      </w:r>
      <w:r w:rsidRPr="00C86AB3">
        <w:rPr>
          <w:rFonts w:ascii="Arial" w:eastAsia="Times New Roman" w:hAnsi="Arial" w:cs="Arial"/>
          <w:lang/>
        </w:rPr>
        <w:t>,</w:t>
      </w:r>
      <w:r w:rsidRPr="00C86AB3">
        <w:rPr>
          <w:rFonts w:ascii="Arial" w:eastAsia="Times New Roman" w:hAnsi="Arial" w:cs="Arial"/>
          <w:lang w:val="en-US"/>
        </w:rPr>
        <w:t>прописујесенаменасредстава, поступакдодељивањасредства, критеријумизадоделусредстава и другапитањазначај</w:t>
      </w:r>
      <w:r w:rsidRPr="00C86AB3">
        <w:rPr>
          <w:rFonts w:ascii="Arial" w:eastAsia="Times New Roman" w:hAnsi="Arial" w:cs="Arial"/>
        </w:rPr>
        <w:t>н</w:t>
      </w:r>
      <w:r w:rsidRPr="00C86AB3">
        <w:rPr>
          <w:rFonts w:ascii="Arial" w:eastAsia="Times New Roman" w:hAnsi="Arial" w:cs="Arial"/>
          <w:lang w:val="en-US"/>
        </w:rPr>
        <w:t>а</w:t>
      </w:r>
      <w:r w:rsidRPr="00C86AB3">
        <w:rPr>
          <w:rFonts w:ascii="Arial" w:eastAsia="Times New Roman" w:hAnsi="Arial" w:cs="Arial"/>
        </w:rPr>
        <w:t xml:space="preserve"> за конкурс из </w:t>
      </w:r>
      <w:r w:rsidRPr="00C86AB3">
        <w:rPr>
          <w:rFonts w:ascii="Arial" w:eastAsia="Times New Roman" w:hAnsi="Arial" w:cs="Arial"/>
          <w:lang w:val="en-US"/>
        </w:rPr>
        <w:t>Програмаподршкезаспровођењепољопривреднеполитике</w:t>
      </w:r>
      <w:r w:rsidRPr="00C86AB3">
        <w:rPr>
          <w:rFonts w:ascii="Arial" w:eastAsia="Times New Roman" w:hAnsi="Arial" w:cs="Arial"/>
        </w:rPr>
        <w:t xml:space="preserve"> и политике руралног развоја </w:t>
      </w:r>
      <w:r w:rsidRPr="00C86AB3">
        <w:rPr>
          <w:rFonts w:ascii="Arial" w:eastAsia="Times New Roman" w:hAnsi="Arial" w:cs="Arial"/>
          <w:lang w:val="en-US"/>
        </w:rPr>
        <w:t>за</w:t>
      </w:r>
      <w:r w:rsidRPr="00C86AB3">
        <w:rPr>
          <w:rFonts w:ascii="Arial" w:eastAsia="Times New Roman" w:hAnsi="Arial" w:cs="Arial"/>
        </w:rPr>
        <w:t xml:space="preserve"> Општину Димитровград</w:t>
      </w:r>
      <w:r w:rsidRPr="00C86AB3">
        <w:rPr>
          <w:rFonts w:ascii="Arial" w:eastAsia="Times New Roman" w:hAnsi="Arial" w:cs="Arial"/>
          <w:lang w:val="en-US"/>
        </w:rPr>
        <w:t xml:space="preserve"> у </w:t>
      </w:r>
      <w:r>
        <w:rPr>
          <w:rFonts w:ascii="Arial" w:eastAsia="Times New Roman" w:hAnsi="Arial" w:cs="Arial"/>
        </w:rPr>
        <w:t>201</w:t>
      </w:r>
      <w:r>
        <w:rPr>
          <w:rFonts w:ascii="Arial" w:eastAsia="Times New Roman" w:hAnsi="Arial" w:cs="Arial"/>
          <w:lang/>
        </w:rPr>
        <w:t>9</w:t>
      </w:r>
      <w:r w:rsidRPr="00C86AB3">
        <w:rPr>
          <w:rFonts w:ascii="Arial" w:eastAsia="Times New Roman" w:hAnsi="Arial" w:cs="Arial"/>
          <w:lang w:val="en-US"/>
        </w:rPr>
        <w:t>години</w:t>
      </w:r>
      <w:r w:rsidRPr="00C86AB3">
        <w:rPr>
          <w:rFonts w:ascii="Arial" w:eastAsia="Times New Roman" w:hAnsi="Arial" w:cs="Arial"/>
        </w:rPr>
        <w:t xml:space="preserve"> (у даљем тексту: Програм).</w:t>
      </w:r>
    </w:p>
    <w:p w:rsidR="00C6625F" w:rsidRPr="00C86AB3" w:rsidRDefault="00C6625F" w:rsidP="00C6625F">
      <w:pPr>
        <w:widowControl w:val="0"/>
        <w:overflowPunct w:val="0"/>
        <w:autoSpaceDE w:val="0"/>
        <w:autoSpaceDN w:val="0"/>
        <w:adjustRightInd w:val="0"/>
        <w:spacing w:after="0"/>
        <w:jc w:val="both"/>
        <w:rPr>
          <w:rFonts w:ascii="Arial" w:eastAsia="Times New Roman" w:hAnsi="Arial" w:cs="Arial"/>
        </w:rPr>
      </w:pPr>
      <w:r w:rsidRPr="00C86AB3">
        <w:rPr>
          <w:rFonts w:ascii="Arial" w:eastAsia="Times New Roman" w:hAnsi="Arial" w:cs="Arial"/>
          <w:lang/>
        </w:rPr>
        <w:tab/>
      </w:r>
      <w:r w:rsidRPr="00C86AB3">
        <w:rPr>
          <w:rFonts w:ascii="Arial" w:eastAsia="Times New Roman" w:hAnsi="Arial" w:cs="Arial"/>
          <w:lang w:val="en-US"/>
        </w:rPr>
        <w:t>Програмподршкезаспровођењепољопривреднеполитике</w:t>
      </w:r>
      <w:r w:rsidRPr="00C86AB3">
        <w:rPr>
          <w:rFonts w:ascii="Arial" w:eastAsia="Times New Roman" w:hAnsi="Arial" w:cs="Arial"/>
        </w:rPr>
        <w:t xml:space="preserve"> и политике руралног развоја </w:t>
      </w:r>
      <w:r w:rsidRPr="00C86AB3">
        <w:rPr>
          <w:rFonts w:ascii="Arial" w:eastAsia="Times New Roman" w:hAnsi="Arial" w:cs="Arial"/>
          <w:lang w:val="en-US"/>
        </w:rPr>
        <w:t>за</w:t>
      </w:r>
      <w:r w:rsidRPr="00C86AB3">
        <w:rPr>
          <w:rFonts w:ascii="Arial" w:eastAsia="Times New Roman" w:hAnsi="Arial" w:cs="Arial"/>
        </w:rPr>
        <w:t xml:space="preserve"> Општину Димитровград</w:t>
      </w:r>
      <w:r w:rsidRPr="00C86AB3">
        <w:rPr>
          <w:rFonts w:ascii="Arial" w:eastAsia="Times New Roman" w:hAnsi="Arial" w:cs="Arial"/>
          <w:lang w:val="en-US"/>
        </w:rPr>
        <w:t xml:space="preserve"> у </w:t>
      </w:r>
      <w:r>
        <w:rPr>
          <w:rFonts w:ascii="Arial" w:eastAsia="Times New Roman" w:hAnsi="Arial" w:cs="Arial"/>
        </w:rPr>
        <w:t>201</w:t>
      </w:r>
      <w:r>
        <w:rPr>
          <w:rFonts w:ascii="Arial" w:eastAsia="Times New Roman" w:hAnsi="Arial" w:cs="Arial"/>
          <w:lang/>
        </w:rPr>
        <w:t>9</w:t>
      </w:r>
      <w:r w:rsidRPr="00C86AB3">
        <w:rPr>
          <w:rFonts w:ascii="Arial" w:eastAsia="Times New Roman" w:hAnsi="Arial" w:cs="Arial"/>
          <w:lang w:val="en-US"/>
        </w:rPr>
        <w:t>.усвојилаје</w:t>
      </w:r>
      <w:r w:rsidRPr="00C86AB3">
        <w:rPr>
          <w:rFonts w:ascii="Arial" w:eastAsia="Times New Roman" w:hAnsi="Arial" w:cs="Arial"/>
        </w:rPr>
        <w:t xml:space="preserve"> С</w:t>
      </w:r>
      <w:r w:rsidRPr="00C86AB3">
        <w:rPr>
          <w:rFonts w:ascii="Arial" w:eastAsia="Times New Roman" w:hAnsi="Arial" w:cs="Arial"/>
          <w:lang/>
        </w:rPr>
        <w:t>О</w:t>
      </w:r>
      <w:r w:rsidRPr="00C86AB3">
        <w:rPr>
          <w:rFonts w:ascii="Arial" w:eastAsia="Times New Roman" w:hAnsi="Arial" w:cs="Arial"/>
        </w:rPr>
        <w:t xml:space="preserve"> Димитровград.</w:t>
      </w:r>
    </w:p>
    <w:p w:rsidR="00C6625F" w:rsidRPr="00C86AB3" w:rsidRDefault="00C6625F" w:rsidP="00C6625F">
      <w:pPr>
        <w:widowControl w:val="0"/>
        <w:overflowPunct w:val="0"/>
        <w:autoSpaceDE w:val="0"/>
        <w:autoSpaceDN w:val="0"/>
        <w:adjustRightInd w:val="0"/>
        <w:spacing w:after="0" w:line="252" w:lineRule="auto"/>
        <w:jc w:val="both"/>
        <w:rPr>
          <w:rFonts w:ascii="Arial" w:eastAsia="Times New Roman" w:hAnsi="Arial" w:cs="Arial"/>
          <w:lang/>
        </w:rPr>
      </w:pPr>
    </w:p>
    <w:p w:rsidR="00C6625F" w:rsidRPr="00C86AB3" w:rsidRDefault="00C6625F" w:rsidP="00C6625F">
      <w:pPr>
        <w:pStyle w:val="ListParagraph"/>
        <w:widowControl w:val="0"/>
        <w:autoSpaceDE w:val="0"/>
        <w:autoSpaceDN w:val="0"/>
        <w:adjustRightInd w:val="0"/>
        <w:spacing w:after="0" w:line="240" w:lineRule="auto"/>
        <w:ind w:left="0"/>
        <w:jc w:val="center"/>
        <w:rPr>
          <w:rFonts w:ascii="Arial" w:eastAsia="Times New Roman" w:hAnsi="Arial" w:cs="Arial"/>
          <w:lang w:val="en-US"/>
        </w:rPr>
      </w:pPr>
      <w:r w:rsidRPr="00C86AB3">
        <w:rPr>
          <w:rFonts w:ascii="Arial" w:eastAsia="Times New Roman" w:hAnsi="Arial" w:cs="Arial"/>
          <w:b/>
          <w:bCs/>
          <w:lang w:val="en-US"/>
        </w:rPr>
        <w:t>В</w:t>
      </w:r>
      <w:r w:rsidRPr="00C86AB3">
        <w:rPr>
          <w:rFonts w:ascii="Arial" w:eastAsia="Times New Roman" w:hAnsi="Arial" w:cs="Arial"/>
          <w:b/>
          <w:bCs/>
          <w:lang/>
        </w:rPr>
        <w:t>ИСИНА И НАЧИН ДОДЕЛЕ ПОДСТИЦАЈНИХ СРЕДСТАВА</w:t>
      </w:r>
    </w:p>
    <w:p w:rsidR="00C6625F" w:rsidRPr="00C86AB3" w:rsidRDefault="00C6625F" w:rsidP="00C6625F">
      <w:pPr>
        <w:widowControl w:val="0"/>
        <w:autoSpaceDE w:val="0"/>
        <w:autoSpaceDN w:val="0"/>
        <w:adjustRightInd w:val="0"/>
        <w:spacing w:after="0" w:line="247" w:lineRule="exact"/>
        <w:jc w:val="center"/>
        <w:rPr>
          <w:rFonts w:ascii="Arial" w:eastAsia="Times New Roman" w:hAnsi="Arial" w:cs="Arial"/>
          <w:lang w:val="en-US"/>
        </w:rPr>
      </w:pPr>
    </w:p>
    <w:p w:rsidR="00C6625F" w:rsidRPr="00C86AB3" w:rsidRDefault="00C6625F" w:rsidP="00C6625F">
      <w:pPr>
        <w:widowControl w:val="0"/>
        <w:autoSpaceDE w:val="0"/>
        <w:autoSpaceDN w:val="0"/>
        <w:adjustRightInd w:val="0"/>
        <w:spacing w:after="0" w:line="240" w:lineRule="auto"/>
        <w:jc w:val="center"/>
        <w:rPr>
          <w:rFonts w:ascii="Arial" w:eastAsia="Times New Roman" w:hAnsi="Arial" w:cs="Arial"/>
          <w:b/>
          <w:lang/>
        </w:rPr>
      </w:pPr>
      <w:r w:rsidRPr="00C86AB3">
        <w:rPr>
          <w:rFonts w:ascii="Arial" w:eastAsia="Times New Roman" w:hAnsi="Arial" w:cs="Arial"/>
          <w:b/>
          <w:lang w:val="en-US"/>
        </w:rPr>
        <w:t>Члан</w:t>
      </w:r>
      <w:r w:rsidRPr="00C86AB3">
        <w:rPr>
          <w:rFonts w:ascii="Arial" w:eastAsia="Times New Roman" w:hAnsi="Arial" w:cs="Arial"/>
          <w:b/>
        </w:rPr>
        <w:t>2</w:t>
      </w:r>
      <w:r w:rsidRPr="00C86AB3">
        <w:rPr>
          <w:rFonts w:ascii="Arial" w:eastAsia="Times New Roman" w:hAnsi="Arial" w:cs="Arial"/>
          <w:b/>
          <w:lang w:val="en-US"/>
        </w:rPr>
        <w:t>.</w:t>
      </w:r>
    </w:p>
    <w:p w:rsidR="00C6625F" w:rsidRDefault="00C6625F" w:rsidP="00C6625F">
      <w:pPr>
        <w:widowControl w:val="0"/>
        <w:overflowPunct w:val="0"/>
        <w:autoSpaceDE w:val="0"/>
        <w:autoSpaceDN w:val="0"/>
        <w:adjustRightInd w:val="0"/>
        <w:spacing w:after="0"/>
        <w:ind w:firstLine="720"/>
        <w:jc w:val="both"/>
        <w:rPr>
          <w:rFonts w:ascii="Arial" w:eastAsia="Times New Roman" w:hAnsi="Arial" w:cs="Arial"/>
          <w:lang/>
        </w:rPr>
      </w:pPr>
      <w:r w:rsidRPr="00C86AB3">
        <w:rPr>
          <w:rFonts w:ascii="Arial" w:eastAsia="Times New Roman" w:hAnsi="Arial" w:cs="Arial"/>
          <w:lang w:val="en-US"/>
        </w:rPr>
        <w:t>Зареализацију</w:t>
      </w:r>
      <w:r>
        <w:rPr>
          <w:rFonts w:ascii="Arial" w:eastAsia="Times New Roman" w:hAnsi="Arial" w:cs="Arial"/>
          <w:lang/>
        </w:rPr>
        <w:t xml:space="preserve">Мера руралног развоја </w:t>
      </w:r>
      <w:r w:rsidRPr="00C86AB3">
        <w:rPr>
          <w:rFonts w:ascii="Arial" w:eastAsia="Times New Roman" w:hAnsi="Arial" w:cs="Arial"/>
          <w:lang w:val="en-US"/>
        </w:rPr>
        <w:t>предвиђен</w:t>
      </w:r>
      <w:r w:rsidRPr="00C86AB3">
        <w:rPr>
          <w:rFonts w:ascii="Arial" w:eastAsia="Times New Roman" w:hAnsi="Arial" w:cs="Arial"/>
        </w:rPr>
        <w:t xml:space="preserve">о </w:t>
      </w:r>
      <w:r w:rsidRPr="00C86AB3">
        <w:rPr>
          <w:rFonts w:ascii="Arial" w:eastAsia="Times New Roman" w:hAnsi="Arial" w:cs="Arial"/>
          <w:lang w:val="en-US"/>
        </w:rPr>
        <w:t xml:space="preserve">јеукупно ‒ </w:t>
      </w:r>
      <w:r>
        <w:rPr>
          <w:rFonts w:ascii="Arial" w:eastAsia="Times New Roman" w:hAnsi="Arial" w:cs="Arial"/>
          <w:lang/>
        </w:rPr>
        <w:t>6</w:t>
      </w:r>
      <w:r>
        <w:rPr>
          <w:rFonts w:ascii="Arial" w:eastAsia="Times New Roman" w:hAnsi="Arial" w:cs="Arial"/>
        </w:rPr>
        <w:t>.</w:t>
      </w:r>
      <w:r>
        <w:rPr>
          <w:rFonts w:ascii="Arial" w:eastAsia="Times New Roman" w:hAnsi="Arial" w:cs="Arial"/>
          <w:lang/>
        </w:rPr>
        <w:t>71</w:t>
      </w:r>
      <w:r w:rsidRPr="00C86AB3">
        <w:rPr>
          <w:rFonts w:ascii="Arial" w:eastAsia="Times New Roman" w:hAnsi="Arial" w:cs="Arial"/>
        </w:rPr>
        <w:t>0.000,00 динара</w:t>
      </w:r>
      <w:r w:rsidRPr="00C86AB3">
        <w:rPr>
          <w:rFonts w:ascii="Arial" w:eastAsia="Times New Roman" w:hAnsi="Arial" w:cs="Arial"/>
          <w:lang w:val="en-US"/>
        </w:rPr>
        <w:t xml:space="preserve">. </w:t>
      </w:r>
    </w:p>
    <w:p w:rsidR="00C6625F" w:rsidRDefault="00C6625F" w:rsidP="00C6625F">
      <w:pPr>
        <w:widowControl w:val="0"/>
        <w:overflowPunct w:val="0"/>
        <w:autoSpaceDE w:val="0"/>
        <w:autoSpaceDN w:val="0"/>
        <w:adjustRightInd w:val="0"/>
        <w:spacing w:after="0"/>
        <w:ind w:firstLine="720"/>
        <w:jc w:val="both"/>
        <w:rPr>
          <w:rFonts w:ascii="Arial" w:eastAsia="Times New Roman" w:hAnsi="Arial" w:cs="Arial"/>
          <w:lang/>
        </w:rPr>
      </w:pPr>
      <w:r>
        <w:rPr>
          <w:rFonts w:ascii="Arial" w:eastAsia="Times New Roman" w:hAnsi="Arial" w:cs="Arial"/>
          <w:lang/>
        </w:rPr>
        <w:t xml:space="preserve">Мере руралног развоја које су предвиђене </w:t>
      </w:r>
      <w:r w:rsidRPr="00C86AB3">
        <w:rPr>
          <w:rFonts w:ascii="Arial" w:eastAsia="Times New Roman" w:hAnsi="Arial" w:cs="Arial"/>
          <w:lang w:val="en-US"/>
        </w:rPr>
        <w:t>Програм</w:t>
      </w:r>
      <w:r>
        <w:rPr>
          <w:rFonts w:ascii="Arial" w:eastAsia="Times New Roman" w:hAnsi="Arial" w:cs="Arial"/>
          <w:lang/>
        </w:rPr>
        <w:t>ом</w:t>
      </w:r>
      <w:r w:rsidRPr="00C86AB3">
        <w:rPr>
          <w:rFonts w:ascii="Arial" w:eastAsia="Times New Roman" w:hAnsi="Arial" w:cs="Arial"/>
          <w:lang w:val="en-US"/>
        </w:rPr>
        <w:t>подршкезаспровођењепољопривреднеполитике</w:t>
      </w:r>
      <w:r w:rsidRPr="00C86AB3">
        <w:rPr>
          <w:rFonts w:ascii="Arial" w:eastAsia="Times New Roman" w:hAnsi="Arial" w:cs="Arial"/>
        </w:rPr>
        <w:t xml:space="preserve"> и политике руралног развоја </w:t>
      </w:r>
      <w:r w:rsidRPr="00C86AB3">
        <w:rPr>
          <w:rFonts w:ascii="Arial" w:eastAsia="Times New Roman" w:hAnsi="Arial" w:cs="Arial"/>
          <w:lang w:val="en-US"/>
        </w:rPr>
        <w:t>за</w:t>
      </w:r>
      <w:r w:rsidRPr="00C86AB3">
        <w:rPr>
          <w:rFonts w:ascii="Arial" w:eastAsia="Times New Roman" w:hAnsi="Arial" w:cs="Arial"/>
        </w:rPr>
        <w:t xml:space="preserve"> Општину Димитровград</w:t>
      </w:r>
      <w:r w:rsidRPr="00C86AB3">
        <w:rPr>
          <w:rFonts w:ascii="Arial" w:eastAsia="Times New Roman" w:hAnsi="Arial" w:cs="Arial"/>
          <w:lang w:val="en-US"/>
        </w:rPr>
        <w:t xml:space="preserve"> у </w:t>
      </w:r>
      <w:r>
        <w:rPr>
          <w:rFonts w:ascii="Arial" w:eastAsia="Times New Roman" w:hAnsi="Arial" w:cs="Arial"/>
        </w:rPr>
        <w:t>201</w:t>
      </w:r>
      <w:r>
        <w:rPr>
          <w:rFonts w:ascii="Arial" w:eastAsia="Times New Roman" w:hAnsi="Arial" w:cs="Arial"/>
          <w:lang/>
        </w:rPr>
        <w:t>9</w:t>
      </w:r>
      <w:r w:rsidRPr="00C86AB3">
        <w:rPr>
          <w:rFonts w:ascii="Arial" w:eastAsia="Times New Roman" w:hAnsi="Arial" w:cs="Arial"/>
          <w:lang w:val="en-US"/>
        </w:rPr>
        <w:t>.</w:t>
      </w:r>
      <w:r>
        <w:rPr>
          <w:rFonts w:ascii="Arial" w:eastAsia="Times New Roman" w:hAnsi="Arial" w:cs="Arial"/>
          <w:lang/>
        </w:rPr>
        <w:t xml:space="preserve">години су: </w:t>
      </w:r>
    </w:p>
    <w:p w:rsidR="00C6625F" w:rsidRDefault="00C6625F" w:rsidP="00C6625F">
      <w:pPr>
        <w:pStyle w:val="ListParagraph"/>
        <w:widowControl w:val="0"/>
        <w:numPr>
          <w:ilvl w:val="0"/>
          <w:numId w:val="15"/>
        </w:numPr>
        <w:overflowPunct w:val="0"/>
        <w:autoSpaceDE w:val="0"/>
        <w:autoSpaceDN w:val="0"/>
        <w:adjustRightInd w:val="0"/>
        <w:spacing w:after="0"/>
        <w:jc w:val="both"/>
        <w:rPr>
          <w:rFonts w:ascii="Arial" w:eastAsia="Times New Roman" w:hAnsi="Arial" w:cs="Arial"/>
          <w:lang/>
        </w:rPr>
      </w:pPr>
      <w:r>
        <w:rPr>
          <w:rFonts w:ascii="Arial" w:eastAsia="Times New Roman" w:hAnsi="Arial" w:cs="Arial"/>
          <w:lang/>
        </w:rPr>
        <w:t>Мера 101: Инвестиције у физичку имовину пољопривредних газдинстава, у износу од 4.200.000,00 динара.</w:t>
      </w:r>
    </w:p>
    <w:p w:rsidR="00C6625F" w:rsidRDefault="00C6625F" w:rsidP="00C6625F">
      <w:pPr>
        <w:pStyle w:val="ListParagraph"/>
        <w:widowControl w:val="0"/>
        <w:numPr>
          <w:ilvl w:val="0"/>
          <w:numId w:val="15"/>
        </w:numPr>
        <w:overflowPunct w:val="0"/>
        <w:autoSpaceDE w:val="0"/>
        <w:autoSpaceDN w:val="0"/>
        <w:adjustRightInd w:val="0"/>
        <w:spacing w:after="0"/>
        <w:jc w:val="both"/>
        <w:rPr>
          <w:rFonts w:ascii="Arial" w:eastAsia="Times New Roman" w:hAnsi="Arial" w:cs="Arial"/>
          <w:lang/>
        </w:rPr>
      </w:pPr>
      <w:r>
        <w:rPr>
          <w:rFonts w:ascii="Arial" w:eastAsia="Times New Roman" w:hAnsi="Arial" w:cs="Arial"/>
          <w:lang/>
        </w:rPr>
        <w:t>Мера 102: Успостављање и јачање удружења у области пољопривреде, у износу од 750.000,00 динара.</w:t>
      </w:r>
    </w:p>
    <w:p w:rsidR="00C6625F" w:rsidRDefault="00C6625F" w:rsidP="00C6625F">
      <w:pPr>
        <w:pStyle w:val="ListParagraph"/>
        <w:widowControl w:val="0"/>
        <w:numPr>
          <w:ilvl w:val="0"/>
          <w:numId w:val="15"/>
        </w:numPr>
        <w:overflowPunct w:val="0"/>
        <w:autoSpaceDE w:val="0"/>
        <w:autoSpaceDN w:val="0"/>
        <w:adjustRightInd w:val="0"/>
        <w:spacing w:after="0"/>
        <w:jc w:val="both"/>
        <w:rPr>
          <w:rFonts w:ascii="Arial" w:eastAsia="Times New Roman" w:hAnsi="Arial" w:cs="Arial"/>
          <w:lang/>
        </w:rPr>
      </w:pPr>
      <w:r>
        <w:rPr>
          <w:rFonts w:ascii="Arial" w:eastAsia="Times New Roman" w:hAnsi="Arial" w:cs="Arial"/>
          <w:lang/>
        </w:rPr>
        <w:t>Мера 104.3: Осигурање усева плодова, вишегодишњих засада, расадника и животиња, у износу од 350.000,00 динара.</w:t>
      </w:r>
    </w:p>
    <w:p w:rsidR="00C6625F" w:rsidRDefault="00C6625F" w:rsidP="00C6625F">
      <w:pPr>
        <w:pStyle w:val="ListParagraph"/>
        <w:widowControl w:val="0"/>
        <w:numPr>
          <w:ilvl w:val="0"/>
          <w:numId w:val="15"/>
        </w:numPr>
        <w:overflowPunct w:val="0"/>
        <w:autoSpaceDE w:val="0"/>
        <w:autoSpaceDN w:val="0"/>
        <w:adjustRightInd w:val="0"/>
        <w:spacing w:after="0"/>
        <w:jc w:val="both"/>
        <w:rPr>
          <w:rFonts w:ascii="Arial" w:eastAsia="Times New Roman" w:hAnsi="Arial" w:cs="Arial"/>
          <w:lang/>
        </w:rPr>
      </w:pPr>
      <w:r>
        <w:rPr>
          <w:rFonts w:ascii="Arial" w:eastAsia="Times New Roman" w:hAnsi="Arial" w:cs="Arial"/>
          <w:lang/>
        </w:rPr>
        <w:t>Мера 201.1: Одрживо коришћење пољопривредног земљишта, у износу од 210.000,00 динара.</w:t>
      </w:r>
    </w:p>
    <w:p w:rsidR="00C6625F" w:rsidRDefault="00C6625F" w:rsidP="00C6625F">
      <w:pPr>
        <w:pStyle w:val="ListParagraph"/>
        <w:widowControl w:val="0"/>
        <w:numPr>
          <w:ilvl w:val="0"/>
          <w:numId w:val="15"/>
        </w:numPr>
        <w:overflowPunct w:val="0"/>
        <w:autoSpaceDE w:val="0"/>
        <w:autoSpaceDN w:val="0"/>
        <w:adjustRightInd w:val="0"/>
        <w:spacing w:after="0"/>
        <w:jc w:val="both"/>
        <w:rPr>
          <w:rFonts w:ascii="Arial" w:eastAsia="Times New Roman" w:hAnsi="Arial" w:cs="Arial"/>
          <w:lang/>
        </w:rPr>
      </w:pPr>
      <w:r>
        <w:rPr>
          <w:rFonts w:ascii="Arial" w:eastAsia="Times New Roman" w:hAnsi="Arial" w:cs="Arial"/>
          <w:lang/>
        </w:rPr>
        <w:t>Мера 301 Инвестиције за унапређење и развој руралне инфраструктуре, у износу од 500.000,00 динара.</w:t>
      </w:r>
    </w:p>
    <w:p w:rsidR="00C6625F" w:rsidRPr="00410193" w:rsidRDefault="00C6625F" w:rsidP="00C6625F">
      <w:pPr>
        <w:pStyle w:val="ListParagraph"/>
        <w:widowControl w:val="0"/>
        <w:numPr>
          <w:ilvl w:val="0"/>
          <w:numId w:val="15"/>
        </w:numPr>
        <w:overflowPunct w:val="0"/>
        <w:autoSpaceDE w:val="0"/>
        <w:autoSpaceDN w:val="0"/>
        <w:adjustRightInd w:val="0"/>
        <w:spacing w:after="0"/>
        <w:jc w:val="both"/>
        <w:rPr>
          <w:rFonts w:ascii="Arial" w:eastAsia="Times New Roman" w:hAnsi="Arial" w:cs="Arial"/>
          <w:lang/>
        </w:rPr>
      </w:pPr>
      <w:r>
        <w:rPr>
          <w:rFonts w:ascii="Arial" w:eastAsia="Times New Roman" w:hAnsi="Arial" w:cs="Arial"/>
          <w:lang/>
        </w:rPr>
        <w:t>Мера 304.2 Подршка за заштиту географског порекла производа, у износу од 300.000,00 динара.</w:t>
      </w:r>
    </w:p>
    <w:p w:rsidR="00C6625F" w:rsidRPr="00DC2238" w:rsidRDefault="00C6625F" w:rsidP="00C6625F">
      <w:pPr>
        <w:pStyle w:val="ListParagraph"/>
        <w:widowControl w:val="0"/>
        <w:numPr>
          <w:ilvl w:val="0"/>
          <w:numId w:val="15"/>
        </w:numPr>
        <w:overflowPunct w:val="0"/>
        <w:autoSpaceDE w:val="0"/>
        <w:autoSpaceDN w:val="0"/>
        <w:adjustRightInd w:val="0"/>
        <w:spacing w:after="0"/>
        <w:jc w:val="both"/>
        <w:rPr>
          <w:rFonts w:ascii="Arial" w:eastAsia="Times New Roman" w:hAnsi="Arial" w:cs="Arial"/>
          <w:lang/>
        </w:rPr>
      </w:pPr>
      <w:r>
        <w:rPr>
          <w:rFonts w:ascii="Arial" w:eastAsia="Times New Roman" w:hAnsi="Arial" w:cs="Arial"/>
          <w:lang/>
        </w:rPr>
        <w:t xml:space="preserve">Мера „Прерада млека и маркетинг“ инвестиција 304.5.1.1 Набавка опреме за узорковање, пријем, прераду, пуњење и паковање млека и производа од млека; инвестиција 304.5.1.2 Набавка опреме за чишћење, прање и дезинфекцију (стерелизацију) објеката, опреме, алата, уређаја и машине, укључујући и опрему за </w:t>
      </w:r>
      <w:r>
        <w:rPr>
          <w:rFonts w:ascii="Arial" w:eastAsia="Times New Roman" w:hAnsi="Arial" w:cs="Arial"/>
          <w:lang/>
        </w:rPr>
        <w:lastRenderedPageBreak/>
        <w:t>гардеробе и санитарне просторије.и инвестиција 304.5.1.3 Набавка лабораторијске опреме (без стакленог прибора) за интерну употребу, као део прерађивачког погона, у износу 400.000,00 динара.</w:t>
      </w:r>
    </w:p>
    <w:p w:rsidR="00C6625F" w:rsidRDefault="00C6625F" w:rsidP="00C6625F">
      <w:pPr>
        <w:spacing w:after="0"/>
        <w:ind w:firstLine="720"/>
        <w:jc w:val="both"/>
        <w:rPr>
          <w:rFonts w:ascii="Arial" w:eastAsia="Times New Roman" w:hAnsi="Arial" w:cs="Arial"/>
          <w:lang/>
        </w:rPr>
      </w:pPr>
      <w:r>
        <w:rPr>
          <w:rFonts w:ascii="Arial" w:eastAsia="Times New Roman" w:hAnsi="Arial" w:cs="Arial"/>
        </w:rPr>
        <w:t xml:space="preserve">Средства </w:t>
      </w:r>
      <w:r>
        <w:rPr>
          <w:rFonts w:ascii="Arial" w:eastAsia="Times New Roman" w:hAnsi="Arial" w:cs="Arial"/>
          <w:lang/>
        </w:rPr>
        <w:t xml:space="preserve">за реализацију мера 101, 102 и 104.3и инвестиција304.5.1.1, 304.5.1.2 и 304.5.1.3 </w:t>
      </w:r>
      <w:r w:rsidRPr="00C86AB3">
        <w:rPr>
          <w:rFonts w:ascii="Arial" w:eastAsia="Times New Roman" w:hAnsi="Arial" w:cs="Arial"/>
        </w:rPr>
        <w:t xml:space="preserve">додељиваће се путем конкурса </w:t>
      </w:r>
      <w:r w:rsidRPr="00C86AB3">
        <w:rPr>
          <w:rFonts w:ascii="Arial" w:eastAsia="Times New Roman" w:hAnsi="Arial" w:cs="Arial"/>
          <w:noProof/>
        </w:rPr>
        <w:t xml:space="preserve">који се објављује у „Службеном листу Општине Димитровград”, на огласној табли Општине Димитровград, путем електронских медија, као и на интернет страници Општине Димитровград </w:t>
      </w:r>
      <w:r>
        <w:rPr>
          <w:rFonts w:ascii="Arial" w:eastAsia="Times New Roman" w:hAnsi="Arial" w:cs="Arial"/>
        </w:rPr>
        <w:t>(у даљем тексту: Конкурс).</w:t>
      </w:r>
    </w:p>
    <w:p w:rsidR="00F13205" w:rsidRPr="00F13205" w:rsidRDefault="00F13205" w:rsidP="00C6625F">
      <w:pPr>
        <w:spacing w:after="0"/>
        <w:ind w:firstLine="720"/>
        <w:jc w:val="both"/>
        <w:rPr>
          <w:rFonts w:ascii="Arial" w:eastAsia="Times New Roman" w:hAnsi="Arial" w:cs="Arial"/>
          <w:lang/>
        </w:rPr>
      </w:pPr>
      <w:r>
        <w:rPr>
          <w:rFonts w:ascii="Arial" w:eastAsia="Times New Roman" w:hAnsi="Arial" w:cs="Arial"/>
          <w:lang/>
        </w:rPr>
        <w:t>Средства за реализацију м</w:t>
      </w:r>
      <w:r w:rsidRPr="00A07451">
        <w:rPr>
          <w:rFonts w:ascii="Arial" w:eastAsia="Times New Roman" w:hAnsi="Arial" w:cs="Arial"/>
          <w:lang/>
        </w:rPr>
        <w:t>ер</w:t>
      </w:r>
      <w:r>
        <w:rPr>
          <w:rFonts w:ascii="Arial" w:eastAsia="Times New Roman" w:hAnsi="Arial" w:cs="Arial"/>
          <w:lang/>
        </w:rPr>
        <w:t>е</w:t>
      </w:r>
      <w:r w:rsidRPr="00A07451">
        <w:rPr>
          <w:rFonts w:ascii="Arial" w:eastAsia="Times New Roman" w:hAnsi="Arial" w:cs="Arial"/>
          <w:lang/>
        </w:rPr>
        <w:t xml:space="preserve"> 201.1. Одрживо коришћење пољопривредног земљишта реализоваће се на основу </w:t>
      </w:r>
      <w:r w:rsidRPr="00A07451">
        <w:rPr>
          <w:rFonts w:ascii="Arial" w:eastAsia="Times New Roman" w:hAnsi="Arial" w:cs="Arial"/>
          <w:bCs/>
        </w:rPr>
        <w:t>П</w:t>
      </w:r>
      <w:r w:rsidRPr="00A07451">
        <w:rPr>
          <w:rFonts w:ascii="Arial" w:eastAsia="Times New Roman" w:hAnsi="Arial" w:cs="Arial"/>
          <w:bCs/>
          <w:lang w:val="en-US"/>
        </w:rPr>
        <w:t>равилник</w:t>
      </w:r>
      <w:r w:rsidRPr="00A07451">
        <w:rPr>
          <w:rFonts w:ascii="Arial" w:eastAsia="Times New Roman" w:hAnsi="Arial" w:cs="Arial"/>
          <w:bCs/>
          <w:lang/>
        </w:rPr>
        <w:t>а</w:t>
      </w:r>
      <w:r w:rsidRPr="00A07451">
        <w:rPr>
          <w:rFonts w:ascii="Arial" w:eastAsia="Times New Roman" w:hAnsi="Arial" w:cs="Arial"/>
          <w:bCs/>
          <w:lang w:val="en-US"/>
        </w:rPr>
        <w:t>о</w:t>
      </w:r>
      <w:r w:rsidRPr="00A07451">
        <w:rPr>
          <w:rFonts w:ascii="Arial" w:eastAsia="Times New Roman" w:hAnsi="Arial" w:cs="Arial"/>
          <w:lang w:val="sr-Cyrl-CS"/>
        </w:rPr>
        <w:t>подстицају</w:t>
      </w:r>
      <w:r w:rsidRPr="00A07451">
        <w:rPr>
          <w:rFonts w:ascii="Arial" w:eastAsia="Times New Roman" w:hAnsi="Arial" w:cs="Arial"/>
          <w:lang/>
        </w:rPr>
        <w:t>контроле плодности земљишта.</w:t>
      </w:r>
    </w:p>
    <w:p w:rsidR="00C6625F" w:rsidRPr="00A07451" w:rsidRDefault="00C6625F" w:rsidP="00C6625F">
      <w:pPr>
        <w:spacing w:after="0"/>
        <w:ind w:firstLine="720"/>
        <w:jc w:val="both"/>
        <w:rPr>
          <w:rFonts w:ascii="Arial" w:eastAsia="Times New Roman" w:hAnsi="Arial" w:cs="Arial"/>
          <w:lang/>
        </w:rPr>
      </w:pPr>
      <w:r>
        <w:rPr>
          <w:rFonts w:ascii="Arial" w:eastAsia="Times New Roman" w:hAnsi="Arial" w:cs="Arial"/>
          <w:lang/>
        </w:rPr>
        <w:t>Средства за мере</w:t>
      </w:r>
      <w:r w:rsidRPr="00A07451">
        <w:rPr>
          <w:rFonts w:ascii="Arial" w:eastAsia="Times New Roman" w:hAnsi="Arial" w:cs="Arial"/>
          <w:lang/>
        </w:rPr>
        <w:t xml:space="preserve"> 301 Инвестиције за унапређење и развој руралне инфраструктуре и </w:t>
      </w:r>
      <w:r>
        <w:rPr>
          <w:rFonts w:ascii="Arial" w:eastAsia="Times New Roman" w:hAnsi="Arial" w:cs="Arial"/>
          <w:lang/>
        </w:rPr>
        <w:t xml:space="preserve">мере </w:t>
      </w:r>
      <w:r w:rsidRPr="00A07451">
        <w:rPr>
          <w:rFonts w:ascii="Arial" w:eastAsia="Times New Roman" w:hAnsi="Arial" w:cs="Arial"/>
          <w:lang/>
        </w:rPr>
        <w:t>304.2 Подршка за заштиту географског порекла производа додељиваће се од стране Општинског већа општине Димитровград</w:t>
      </w:r>
      <w:r>
        <w:rPr>
          <w:rFonts w:ascii="Arial" w:eastAsia="Times New Roman" w:hAnsi="Arial" w:cs="Arial"/>
        </w:rPr>
        <w:t>,</w:t>
      </w:r>
      <w:r w:rsidRPr="00A07451">
        <w:rPr>
          <w:rFonts w:ascii="Arial" w:eastAsia="Times New Roman" w:hAnsi="Arial" w:cs="Arial"/>
          <w:lang/>
        </w:rPr>
        <w:t xml:space="preserve"> а на основу поднешених захтева.</w:t>
      </w:r>
    </w:p>
    <w:p w:rsidR="00C6625F" w:rsidRPr="00A07969" w:rsidRDefault="00C6625F" w:rsidP="00C6625F">
      <w:pPr>
        <w:widowControl w:val="0"/>
        <w:autoSpaceDE w:val="0"/>
        <w:autoSpaceDN w:val="0"/>
        <w:adjustRightInd w:val="0"/>
        <w:spacing w:after="0"/>
        <w:ind w:firstLine="720"/>
        <w:jc w:val="both"/>
        <w:rPr>
          <w:rFonts w:ascii="Arial" w:eastAsia="Times New Roman" w:hAnsi="Arial" w:cs="Arial"/>
          <w:lang/>
        </w:rPr>
      </w:pPr>
      <w:r w:rsidRPr="00C86AB3">
        <w:rPr>
          <w:rFonts w:ascii="Arial" w:eastAsia="Times New Roman" w:hAnsi="Arial" w:cs="Arial"/>
        </w:rPr>
        <w:t>Конкурс</w:t>
      </w:r>
      <w:r>
        <w:rPr>
          <w:rFonts w:ascii="Arial" w:eastAsia="Times New Roman" w:hAnsi="Arial" w:cs="Arial"/>
          <w:lang/>
        </w:rPr>
        <w:t xml:space="preserve">и за реализацију мера и инвестиција отворени су у скаду са </w:t>
      </w:r>
      <w:r>
        <w:rPr>
          <w:rFonts w:ascii="Arial" w:hAnsi="Arial" w:cs="Arial"/>
          <w:lang/>
        </w:rPr>
        <w:t>Програмом</w:t>
      </w:r>
      <w:r w:rsidRPr="00D66003">
        <w:rPr>
          <w:rFonts w:ascii="Arial" w:hAnsi="Arial" w:cs="Arial"/>
          <w:lang/>
        </w:rPr>
        <w:t xml:space="preserve"> подршке за спровођење пољопривредне политике и политике руралног развоја општине Димитровград у 2019. години</w:t>
      </w:r>
      <w:r>
        <w:rPr>
          <w:rFonts w:ascii="Arial" w:eastAsia="Times New Roman" w:hAnsi="Arial" w:cs="Arial"/>
          <w:lang/>
        </w:rPr>
        <w:t>.</w:t>
      </w:r>
    </w:p>
    <w:p w:rsidR="00C6625F" w:rsidRPr="00C86AB3" w:rsidRDefault="00C6625F" w:rsidP="00C6625F">
      <w:pPr>
        <w:spacing w:after="0"/>
        <w:ind w:firstLine="720"/>
        <w:jc w:val="both"/>
        <w:rPr>
          <w:rFonts w:ascii="Arial" w:eastAsia="Times New Roman" w:hAnsi="Arial" w:cs="Arial"/>
          <w:noProof/>
          <w:lang w:val="sr-Cyrl-CS"/>
        </w:rPr>
      </w:pPr>
      <w:r w:rsidRPr="00C86AB3">
        <w:rPr>
          <w:rFonts w:ascii="Arial" w:eastAsia="Times New Roman" w:hAnsi="Arial" w:cs="Arial"/>
          <w:noProof/>
          <w:lang w:val="sr-Cyrl-CS"/>
        </w:rPr>
        <w:t>Средства за подршку инвестиција додељују се бесповратно.</w:t>
      </w:r>
    </w:p>
    <w:p w:rsidR="00C6625F" w:rsidRPr="00C86AB3" w:rsidRDefault="00C6625F" w:rsidP="00C6625F">
      <w:pPr>
        <w:widowControl w:val="0"/>
        <w:overflowPunct w:val="0"/>
        <w:autoSpaceDE w:val="0"/>
        <w:autoSpaceDN w:val="0"/>
        <w:adjustRightInd w:val="0"/>
        <w:spacing w:after="0"/>
        <w:ind w:firstLine="720"/>
        <w:jc w:val="both"/>
        <w:rPr>
          <w:rFonts w:ascii="Arial" w:hAnsi="Arial" w:cs="Arial"/>
          <w:lang/>
        </w:rPr>
      </w:pPr>
      <w:r>
        <w:rPr>
          <w:rFonts w:ascii="Arial" w:eastAsia="Times New Roman" w:hAnsi="Arial" w:cs="Arial"/>
          <w:lang/>
        </w:rPr>
        <w:t>Висина п</w:t>
      </w:r>
      <w:r>
        <w:rPr>
          <w:rFonts w:ascii="Arial" w:eastAsia="Times New Roman" w:hAnsi="Arial" w:cs="Arial"/>
          <w:lang w:val="en-US"/>
        </w:rPr>
        <w:t>одстица</w:t>
      </w:r>
      <w:r>
        <w:rPr>
          <w:rFonts w:ascii="Arial" w:eastAsia="Times New Roman" w:hAnsi="Arial" w:cs="Arial"/>
          <w:lang/>
        </w:rPr>
        <w:t xml:space="preserve">ја одређује се на основу </w:t>
      </w:r>
      <w:r>
        <w:rPr>
          <w:rFonts w:ascii="Arial" w:hAnsi="Arial" w:cs="Arial"/>
          <w:lang/>
        </w:rPr>
        <w:t>Програма</w:t>
      </w:r>
      <w:r w:rsidRPr="00D66003">
        <w:rPr>
          <w:rFonts w:ascii="Arial" w:hAnsi="Arial" w:cs="Arial"/>
          <w:lang/>
        </w:rPr>
        <w:t xml:space="preserve"> подршке за спровођење пољопривредне политике и политике руралног развоја општине Димитровград у 2019. години</w:t>
      </w:r>
      <w:r>
        <w:rPr>
          <w:rFonts w:ascii="Arial" w:eastAsia="Times New Roman" w:hAnsi="Arial" w:cs="Arial"/>
          <w:lang/>
        </w:rPr>
        <w:t>.</w:t>
      </w:r>
    </w:p>
    <w:p w:rsidR="00C6625F" w:rsidRPr="00C86AB3" w:rsidRDefault="00C6625F" w:rsidP="00C6625F">
      <w:pPr>
        <w:widowControl w:val="0"/>
        <w:overflowPunct w:val="0"/>
        <w:autoSpaceDE w:val="0"/>
        <w:autoSpaceDN w:val="0"/>
        <w:adjustRightInd w:val="0"/>
        <w:spacing w:after="0"/>
        <w:ind w:firstLine="720"/>
        <w:jc w:val="both"/>
        <w:rPr>
          <w:rFonts w:ascii="Arial" w:hAnsi="Arial" w:cs="Arial"/>
          <w:lang/>
        </w:rPr>
      </w:pPr>
      <w:r w:rsidRPr="00C86AB3">
        <w:rPr>
          <w:rFonts w:ascii="Arial" w:hAnsi="Arial" w:cs="Arial"/>
          <w:lang/>
        </w:rPr>
        <w:t>Минимални износ повраћаја средстава је 10.000,00 РСД, максимални износ повраћа</w:t>
      </w:r>
      <w:r>
        <w:rPr>
          <w:rFonts w:ascii="Arial" w:hAnsi="Arial" w:cs="Arial"/>
          <w:lang/>
        </w:rPr>
        <w:t xml:space="preserve">ја средстава је 500.000,00 РСД. </w:t>
      </w:r>
      <w:r w:rsidRPr="00C86AB3">
        <w:rPr>
          <w:rFonts w:ascii="Arial" w:hAnsi="Arial" w:cs="Arial"/>
          <w:lang/>
        </w:rPr>
        <w:t>Максимална висина повраћаја по приплодно</w:t>
      </w:r>
      <w:r>
        <w:rPr>
          <w:rFonts w:ascii="Arial" w:hAnsi="Arial" w:cs="Arial"/>
          <w:lang/>
        </w:rPr>
        <w:t>м</w:t>
      </w:r>
      <w:r w:rsidRPr="00C86AB3">
        <w:rPr>
          <w:rFonts w:ascii="Arial" w:hAnsi="Arial" w:cs="Arial"/>
          <w:lang/>
        </w:rPr>
        <w:t xml:space="preserve"> грлу определиће се Конкурсом у складу са тренутном ценом на тржишту. </w:t>
      </w:r>
    </w:p>
    <w:p w:rsidR="00C6625F" w:rsidRPr="00C86AB3" w:rsidRDefault="00C6625F" w:rsidP="00C6625F">
      <w:pPr>
        <w:widowControl w:val="0"/>
        <w:overflowPunct w:val="0"/>
        <w:autoSpaceDE w:val="0"/>
        <w:autoSpaceDN w:val="0"/>
        <w:adjustRightInd w:val="0"/>
        <w:spacing w:after="0"/>
        <w:jc w:val="both"/>
        <w:rPr>
          <w:rFonts w:ascii="Arial" w:eastAsia="Times New Roman" w:hAnsi="Arial" w:cs="Arial"/>
          <w:lang/>
        </w:rPr>
      </w:pPr>
      <w:r w:rsidRPr="00C86AB3">
        <w:rPr>
          <w:rFonts w:ascii="Arial" w:eastAsia="Times New Roman" w:hAnsi="Arial" w:cs="Arial"/>
          <w:lang/>
        </w:rPr>
        <w:tab/>
        <w:t xml:space="preserve">Потенцијални корисник подстицајних средстава има право да поднесе више захтева у оквиру средстава планираних за подстицајне мере руралног развоја. </w:t>
      </w:r>
    </w:p>
    <w:p w:rsidR="00C6625F" w:rsidRPr="00C86AB3" w:rsidRDefault="00C6625F" w:rsidP="00C6625F">
      <w:pPr>
        <w:widowControl w:val="0"/>
        <w:overflowPunct w:val="0"/>
        <w:autoSpaceDE w:val="0"/>
        <w:autoSpaceDN w:val="0"/>
        <w:adjustRightInd w:val="0"/>
        <w:spacing w:after="0"/>
        <w:jc w:val="both"/>
        <w:rPr>
          <w:rFonts w:ascii="Arial" w:eastAsia="Times New Roman" w:hAnsi="Arial" w:cs="Arial"/>
          <w:lang/>
        </w:rPr>
      </w:pPr>
      <w:r w:rsidRPr="00C86AB3">
        <w:rPr>
          <w:rFonts w:ascii="Arial" w:eastAsia="Times New Roman" w:hAnsi="Arial" w:cs="Arial"/>
          <w:lang/>
        </w:rPr>
        <w:tab/>
        <w:t>Потенцијаном кориснику је ограничена максимална висина подстицаја по газдинству на 500.000,00 динара на основу планираних инвестиција у окви</w:t>
      </w:r>
      <w:r>
        <w:rPr>
          <w:rFonts w:ascii="Arial" w:eastAsia="Times New Roman" w:hAnsi="Arial" w:cs="Arial"/>
          <w:lang/>
        </w:rPr>
        <w:t>ру Мере руралног развоја за 2019</w:t>
      </w:r>
      <w:r w:rsidRPr="00C86AB3">
        <w:rPr>
          <w:rFonts w:ascii="Arial" w:eastAsia="Times New Roman" w:hAnsi="Arial" w:cs="Arial"/>
          <w:lang/>
        </w:rPr>
        <w:t xml:space="preserve"> годину. </w:t>
      </w:r>
    </w:p>
    <w:p w:rsidR="00C6625F" w:rsidRPr="00C86AB3" w:rsidRDefault="00C6625F" w:rsidP="00C6625F">
      <w:pPr>
        <w:widowControl w:val="0"/>
        <w:overflowPunct w:val="0"/>
        <w:autoSpaceDE w:val="0"/>
        <w:autoSpaceDN w:val="0"/>
        <w:adjustRightInd w:val="0"/>
        <w:spacing w:after="0"/>
        <w:jc w:val="both"/>
        <w:rPr>
          <w:rFonts w:ascii="Arial" w:eastAsia="Times New Roman" w:hAnsi="Arial" w:cs="Arial"/>
          <w:lang/>
        </w:rPr>
      </w:pPr>
      <w:r w:rsidRPr="00C86AB3">
        <w:rPr>
          <w:rFonts w:ascii="Arial" w:eastAsia="Times New Roman" w:hAnsi="Arial" w:cs="Arial"/>
          <w:lang/>
        </w:rPr>
        <w:tab/>
        <w:t>За доделу свих субвенција висина подстицаја се израчунава на основу набавне цене умањене за износ средстава на име ПДВ-а.</w:t>
      </w:r>
    </w:p>
    <w:p w:rsidR="00C6625F" w:rsidRPr="00C86AB3" w:rsidRDefault="00C6625F" w:rsidP="00C6625F">
      <w:pPr>
        <w:widowControl w:val="0"/>
        <w:overflowPunct w:val="0"/>
        <w:autoSpaceDE w:val="0"/>
        <w:autoSpaceDN w:val="0"/>
        <w:adjustRightInd w:val="0"/>
        <w:spacing w:after="0" w:line="244" w:lineRule="auto"/>
        <w:ind w:firstLine="720"/>
        <w:jc w:val="both"/>
        <w:rPr>
          <w:rFonts w:ascii="Arial" w:eastAsia="Times New Roman" w:hAnsi="Arial" w:cs="Arial"/>
          <w:lang/>
        </w:rPr>
      </w:pPr>
    </w:p>
    <w:p w:rsidR="00C6625F" w:rsidRPr="00C86AB3" w:rsidRDefault="00C6625F" w:rsidP="00C6625F">
      <w:pPr>
        <w:pStyle w:val="ListParagraph"/>
        <w:widowControl w:val="0"/>
        <w:overflowPunct w:val="0"/>
        <w:autoSpaceDE w:val="0"/>
        <w:autoSpaceDN w:val="0"/>
        <w:adjustRightInd w:val="0"/>
        <w:spacing w:after="0" w:line="244" w:lineRule="auto"/>
        <w:ind w:left="0"/>
        <w:jc w:val="center"/>
        <w:rPr>
          <w:rFonts w:ascii="Arial" w:eastAsia="Times New Roman" w:hAnsi="Arial" w:cs="Arial"/>
          <w:b/>
          <w:lang/>
        </w:rPr>
      </w:pPr>
      <w:r w:rsidRPr="00C86AB3">
        <w:rPr>
          <w:rFonts w:ascii="Arial" w:eastAsia="Times New Roman" w:hAnsi="Arial" w:cs="Arial"/>
          <w:b/>
        </w:rPr>
        <w:t>Н</w:t>
      </w:r>
      <w:r w:rsidRPr="00C86AB3">
        <w:rPr>
          <w:rFonts w:ascii="Arial" w:eastAsia="Times New Roman" w:hAnsi="Arial" w:cs="Arial"/>
          <w:b/>
          <w:lang/>
        </w:rPr>
        <w:t>АМЕНА ЗА КОЈЕ СЕ НЕ МОГУ КОРИСТИТИ ПОДСТИЦАЈНА СРЕДСТВА</w:t>
      </w:r>
    </w:p>
    <w:p w:rsidR="00C6625F" w:rsidRPr="00C86AB3" w:rsidRDefault="00C6625F" w:rsidP="00C6625F">
      <w:pPr>
        <w:widowControl w:val="0"/>
        <w:overflowPunct w:val="0"/>
        <w:autoSpaceDE w:val="0"/>
        <w:autoSpaceDN w:val="0"/>
        <w:adjustRightInd w:val="0"/>
        <w:spacing w:after="0" w:line="244" w:lineRule="auto"/>
        <w:ind w:firstLine="720"/>
        <w:jc w:val="center"/>
        <w:rPr>
          <w:rFonts w:ascii="Arial" w:eastAsia="Times New Roman" w:hAnsi="Arial" w:cs="Arial"/>
        </w:rPr>
      </w:pPr>
    </w:p>
    <w:p w:rsidR="00C6625F" w:rsidRPr="00C86AB3" w:rsidRDefault="00C6625F" w:rsidP="00C6625F">
      <w:pPr>
        <w:widowControl w:val="0"/>
        <w:overflowPunct w:val="0"/>
        <w:autoSpaceDE w:val="0"/>
        <w:autoSpaceDN w:val="0"/>
        <w:adjustRightInd w:val="0"/>
        <w:spacing w:after="0" w:line="244" w:lineRule="auto"/>
        <w:jc w:val="center"/>
        <w:rPr>
          <w:rFonts w:ascii="Arial" w:eastAsia="Times New Roman" w:hAnsi="Arial" w:cs="Arial"/>
          <w:b/>
          <w:lang/>
        </w:rPr>
      </w:pPr>
      <w:r w:rsidRPr="00C86AB3">
        <w:rPr>
          <w:rFonts w:ascii="Arial" w:eastAsia="Times New Roman" w:hAnsi="Arial" w:cs="Arial"/>
          <w:b/>
        </w:rPr>
        <w:t>Члан 3.</w:t>
      </w:r>
    </w:p>
    <w:p w:rsidR="00C6625F" w:rsidRPr="00C86AB3" w:rsidRDefault="00C6625F" w:rsidP="00C6625F">
      <w:pPr>
        <w:widowControl w:val="0"/>
        <w:overflowPunct w:val="0"/>
        <w:autoSpaceDE w:val="0"/>
        <w:autoSpaceDN w:val="0"/>
        <w:adjustRightInd w:val="0"/>
        <w:spacing w:after="0"/>
        <w:jc w:val="both"/>
        <w:rPr>
          <w:rFonts w:ascii="Arial" w:eastAsia="Times New Roman" w:hAnsi="Arial" w:cs="Arial"/>
          <w:lang/>
        </w:rPr>
      </w:pPr>
      <w:r w:rsidRPr="00C86AB3">
        <w:rPr>
          <w:rFonts w:ascii="Arial" w:eastAsia="Times New Roman" w:hAnsi="Arial" w:cs="Arial"/>
          <w:lang/>
        </w:rPr>
        <w:tab/>
      </w:r>
      <w:r w:rsidRPr="00C86AB3">
        <w:rPr>
          <w:rFonts w:ascii="Arial" w:eastAsia="Times New Roman" w:hAnsi="Arial" w:cs="Arial"/>
        </w:rPr>
        <w:t>Средства која се додељују не могу се користити за:</w:t>
      </w:r>
    </w:p>
    <w:p w:rsidR="00C6625F" w:rsidRPr="00C86AB3" w:rsidRDefault="00C6625F" w:rsidP="00C6625F">
      <w:pPr>
        <w:pStyle w:val="ListParagraph"/>
        <w:widowControl w:val="0"/>
        <w:numPr>
          <w:ilvl w:val="0"/>
          <w:numId w:val="8"/>
        </w:numPr>
        <w:overflowPunct w:val="0"/>
        <w:autoSpaceDE w:val="0"/>
        <w:autoSpaceDN w:val="0"/>
        <w:adjustRightInd w:val="0"/>
        <w:spacing w:after="0"/>
        <w:ind w:left="426" w:hanging="425"/>
        <w:jc w:val="both"/>
        <w:rPr>
          <w:rFonts w:ascii="Arial" w:eastAsia="Times New Roman" w:hAnsi="Arial" w:cs="Arial"/>
        </w:rPr>
      </w:pPr>
      <w:r w:rsidRPr="00C86AB3">
        <w:rPr>
          <w:rFonts w:ascii="Arial" w:eastAsia="Times New Roman" w:hAnsi="Arial" w:cs="Arial"/>
        </w:rPr>
        <w:t>инвестиције реализоване пре 01.01.201</w:t>
      </w:r>
      <w:r>
        <w:rPr>
          <w:rFonts w:ascii="Arial" w:eastAsia="Times New Roman" w:hAnsi="Arial" w:cs="Arial"/>
          <w:lang/>
        </w:rPr>
        <w:t>9</w:t>
      </w:r>
      <w:r w:rsidRPr="00C86AB3">
        <w:rPr>
          <w:rFonts w:ascii="Arial" w:eastAsia="Times New Roman" w:hAnsi="Arial" w:cs="Arial"/>
        </w:rPr>
        <w:t>. године и опрему купљену пре тог датума;</w:t>
      </w:r>
    </w:p>
    <w:p w:rsidR="00C6625F" w:rsidRPr="00C86AB3" w:rsidRDefault="00C6625F" w:rsidP="00C6625F">
      <w:pPr>
        <w:pStyle w:val="ListParagraph"/>
        <w:widowControl w:val="0"/>
        <w:numPr>
          <w:ilvl w:val="0"/>
          <w:numId w:val="8"/>
        </w:numPr>
        <w:overflowPunct w:val="0"/>
        <w:autoSpaceDE w:val="0"/>
        <w:autoSpaceDN w:val="0"/>
        <w:adjustRightInd w:val="0"/>
        <w:spacing w:after="0"/>
        <w:ind w:left="426" w:hanging="425"/>
        <w:jc w:val="both"/>
        <w:rPr>
          <w:rFonts w:ascii="Arial" w:eastAsia="Times New Roman" w:hAnsi="Arial" w:cs="Arial"/>
        </w:rPr>
      </w:pPr>
      <w:r w:rsidRPr="00C86AB3">
        <w:rPr>
          <w:rFonts w:ascii="Arial" w:eastAsia="Times New Roman" w:hAnsi="Arial" w:cs="Arial"/>
        </w:rPr>
        <w:t>порезe, укључујући и порез на додату вредност;</w:t>
      </w:r>
    </w:p>
    <w:p w:rsidR="00C6625F" w:rsidRPr="00C86AB3" w:rsidRDefault="00C6625F" w:rsidP="00C6625F">
      <w:pPr>
        <w:pStyle w:val="ListParagraph"/>
        <w:widowControl w:val="0"/>
        <w:numPr>
          <w:ilvl w:val="0"/>
          <w:numId w:val="8"/>
        </w:numPr>
        <w:overflowPunct w:val="0"/>
        <w:autoSpaceDE w:val="0"/>
        <w:autoSpaceDN w:val="0"/>
        <w:adjustRightInd w:val="0"/>
        <w:spacing w:after="0"/>
        <w:ind w:left="426" w:hanging="425"/>
        <w:jc w:val="both"/>
        <w:rPr>
          <w:rFonts w:ascii="Arial" w:eastAsia="Times New Roman" w:hAnsi="Arial" w:cs="Arial"/>
        </w:rPr>
      </w:pPr>
      <w:r w:rsidRPr="00C86AB3">
        <w:rPr>
          <w:rFonts w:ascii="Arial" w:eastAsia="Times New Roman" w:hAnsi="Arial" w:cs="Arial"/>
        </w:rPr>
        <w:t>царинске, увозне и остале врсте административних такси, као и за накнаде за потребнесагласности од државних институција и јавних предузећа;</w:t>
      </w:r>
    </w:p>
    <w:p w:rsidR="00C6625F" w:rsidRPr="00C86AB3" w:rsidRDefault="00C6625F" w:rsidP="00C6625F">
      <w:pPr>
        <w:pStyle w:val="ListParagraph"/>
        <w:widowControl w:val="0"/>
        <w:numPr>
          <w:ilvl w:val="0"/>
          <w:numId w:val="8"/>
        </w:numPr>
        <w:overflowPunct w:val="0"/>
        <w:autoSpaceDE w:val="0"/>
        <w:autoSpaceDN w:val="0"/>
        <w:adjustRightInd w:val="0"/>
        <w:spacing w:after="0"/>
        <w:ind w:left="426" w:hanging="425"/>
        <w:jc w:val="both"/>
        <w:rPr>
          <w:rFonts w:ascii="Arial" w:eastAsia="Times New Roman" w:hAnsi="Arial" w:cs="Arial"/>
        </w:rPr>
      </w:pPr>
      <w:r w:rsidRPr="00C86AB3">
        <w:rPr>
          <w:rFonts w:ascii="Arial" w:eastAsia="Times New Roman" w:hAnsi="Arial" w:cs="Arial"/>
        </w:rPr>
        <w:t>трошковe банкарске провизије, трошковe јемства и сличне накнаде;</w:t>
      </w:r>
    </w:p>
    <w:p w:rsidR="00C6625F" w:rsidRPr="00C86AB3" w:rsidRDefault="00C6625F" w:rsidP="00C6625F">
      <w:pPr>
        <w:pStyle w:val="ListParagraph"/>
        <w:widowControl w:val="0"/>
        <w:numPr>
          <w:ilvl w:val="0"/>
          <w:numId w:val="8"/>
        </w:numPr>
        <w:overflowPunct w:val="0"/>
        <w:autoSpaceDE w:val="0"/>
        <w:autoSpaceDN w:val="0"/>
        <w:adjustRightInd w:val="0"/>
        <w:spacing w:after="0"/>
        <w:ind w:left="426" w:hanging="425"/>
        <w:jc w:val="both"/>
        <w:rPr>
          <w:rFonts w:ascii="Arial" w:eastAsia="Times New Roman" w:hAnsi="Arial" w:cs="Arial"/>
        </w:rPr>
      </w:pPr>
      <w:r w:rsidRPr="00C86AB3">
        <w:rPr>
          <w:rFonts w:ascii="Arial" w:eastAsia="Times New Roman" w:hAnsi="Arial" w:cs="Arial"/>
        </w:rPr>
        <w:t>куповину половне опреме и материјала;</w:t>
      </w:r>
    </w:p>
    <w:p w:rsidR="00C6625F" w:rsidRPr="00C86AB3" w:rsidRDefault="00C6625F" w:rsidP="00C6625F">
      <w:pPr>
        <w:pStyle w:val="ListParagraph"/>
        <w:widowControl w:val="0"/>
        <w:numPr>
          <w:ilvl w:val="0"/>
          <w:numId w:val="8"/>
        </w:numPr>
        <w:overflowPunct w:val="0"/>
        <w:autoSpaceDE w:val="0"/>
        <w:autoSpaceDN w:val="0"/>
        <w:adjustRightInd w:val="0"/>
        <w:spacing w:after="0"/>
        <w:ind w:left="426" w:hanging="425"/>
        <w:jc w:val="both"/>
        <w:rPr>
          <w:rFonts w:ascii="Arial" w:eastAsia="Times New Roman" w:hAnsi="Arial" w:cs="Arial"/>
        </w:rPr>
      </w:pPr>
      <w:r w:rsidRPr="00C86AB3">
        <w:rPr>
          <w:rFonts w:ascii="Arial" w:eastAsia="Times New Roman" w:hAnsi="Arial" w:cs="Arial"/>
        </w:rPr>
        <w:t>сопствени рад и материјал подносиоца захтева;</w:t>
      </w:r>
    </w:p>
    <w:p w:rsidR="00C6625F" w:rsidRPr="00C86AB3" w:rsidRDefault="00C6625F" w:rsidP="00C6625F">
      <w:pPr>
        <w:pStyle w:val="ListParagraph"/>
        <w:widowControl w:val="0"/>
        <w:numPr>
          <w:ilvl w:val="0"/>
          <w:numId w:val="8"/>
        </w:numPr>
        <w:overflowPunct w:val="0"/>
        <w:autoSpaceDE w:val="0"/>
        <w:autoSpaceDN w:val="0"/>
        <w:adjustRightInd w:val="0"/>
        <w:spacing w:after="0"/>
        <w:ind w:left="426" w:hanging="425"/>
        <w:jc w:val="both"/>
        <w:rPr>
          <w:rFonts w:ascii="Arial" w:eastAsia="Times New Roman" w:hAnsi="Arial" w:cs="Arial"/>
        </w:rPr>
      </w:pPr>
      <w:r w:rsidRPr="00C86AB3">
        <w:rPr>
          <w:rFonts w:ascii="Arial" w:eastAsia="Times New Roman" w:hAnsi="Arial" w:cs="Arial"/>
        </w:rPr>
        <w:t>трошкове превоза, монтаже и друге оперативне трошкове;</w:t>
      </w:r>
    </w:p>
    <w:p w:rsidR="00C6625F" w:rsidRPr="00C86AB3" w:rsidRDefault="00C6625F" w:rsidP="00C6625F">
      <w:pPr>
        <w:pStyle w:val="ListParagraph"/>
        <w:widowControl w:val="0"/>
        <w:numPr>
          <w:ilvl w:val="0"/>
          <w:numId w:val="8"/>
        </w:numPr>
        <w:overflowPunct w:val="0"/>
        <w:autoSpaceDE w:val="0"/>
        <w:autoSpaceDN w:val="0"/>
        <w:adjustRightInd w:val="0"/>
        <w:spacing w:after="0"/>
        <w:ind w:left="426" w:hanging="425"/>
        <w:jc w:val="both"/>
        <w:rPr>
          <w:rFonts w:ascii="Arial" w:eastAsia="Times New Roman" w:hAnsi="Arial" w:cs="Arial"/>
        </w:rPr>
      </w:pPr>
      <w:r w:rsidRPr="00C86AB3">
        <w:rPr>
          <w:rFonts w:ascii="Arial" w:eastAsia="Times New Roman" w:hAnsi="Arial" w:cs="Arial"/>
        </w:rPr>
        <w:t>доприносе у натури (сопствени рад и материјал);</w:t>
      </w:r>
    </w:p>
    <w:p w:rsidR="00C6625F" w:rsidRPr="00C86AB3" w:rsidRDefault="00C6625F" w:rsidP="00C6625F">
      <w:pPr>
        <w:pStyle w:val="ListParagraph"/>
        <w:widowControl w:val="0"/>
        <w:numPr>
          <w:ilvl w:val="0"/>
          <w:numId w:val="8"/>
        </w:numPr>
        <w:overflowPunct w:val="0"/>
        <w:autoSpaceDE w:val="0"/>
        <w:autoSpaceDN w:val="0"/>
        <w:adjustRightInd w:val="0"/>
        <w:spacing w:after="0"/>
        <w:ind w:left="426" w:hanging="425"/>
        <w:jc w:val="both"/>
        <w:rPr>
          <w:rFonts w:ascii="Arial" w:eastAsia="Times New Roman" w:hAnsi="Arial" w:cs="Arial"/>
        </w:rPr>
      </w:pPr>
      <w:r w:rsidRPr="00C86AB3">
        <w:rPr>
          <w:rFonts w:ascii="Arial" w:eastAsia="Times New Roman" w:hAnsi="Arial" w:cs="Arial"/>
        </w:rPr>
        <w:t>набавке предметне инвестиције, лизинга, цесије, компензације, асигнације или за друге начине који представљају гашење обавезе путем пребијања дугова;</w:t>
      </w:r>
    </w:p>
    <w:p w:rsidR="00C6625F" w:rsidRPr="00C86AB3" w:rsidRDefault="00C6625F" w:rsidP="00C6625F">
      <w:pPr>
        <w:pStyle w:val="ListParagraph"/>
        <w:widowControl w:val="0"/>
        <w:numPr>
          <w:ilvl w:val="0"/>
          <w:numId w:val="8"/>
        </w:numPr>
        <w:overflowPunct w:val="0"/>
        <w:autoSpaceDE w:val="0"/>
        <w:autoSpaceDN w:val="0"/>
        <w:adjustRightInd w:val="0"/>
        <w:spacing w:after="0"/>
        <w:ind w:left="426" w:hanging="425"/>
        <w:jc w:val="both"/>
        <w:rPr>
          <w:rFonts w:ascii="Arial" w:eastAsia="Times New Roman" w:hAnsi="Arial" w:cs="Arial"/>
        </w:rPr>
      </w:pPr>
      <w:r w:rsidRPr="00C86AB3">
        <w:rPr>
          <w:rFonts w:ascii="Arial" w:eastAsia="Times New Roman" w:hAnsi="Arial" w:cs="Arial"/>
        </w:rPr>
        <w:t>промет између повезаних лица</w:t>
      </w:r>
      <w:r w:rsidRPr="00C86AB3">
        <w:rPr>
          <w:rFonts w:ascii="Arial" w:eastAsia="Times New Roman" w:hAnsi="Arial" w:cs="Arial"/>
          <w:lang/>
        </w:rPr>
        <w:t>.</w:t>
      </w:r>
    </w:p>
    <w:p w:rsidR="00C6625F" w:rsidRPr="00C86AB3" w:rsidRDefault="00C6625F" w:rsidP="00C6625F">
      <w:pPr>
        <w:widowControl w:val="0"/>
        <w:overflowPunct w:val="0"/>
        <w:autoSpaceDE w:val="0"/>
        <w:autoSpaceDN w:val="0"/>
        <w:adjustRightInd w:val="0"/>
        <w:spacing w:after="0" w:line="244" w:lineRule="auto"/>
        <w:jc w:val="both"/>
        <w:rPr>
          <w:rFonts w:ascii="Arial" w:eastAsia="Times New Roman" w:hAnsi="Arial" w:cs="Arial"/>
          <w:lang/>
        </w:rPr>
      </w:pPr>
    </w:p>
    <w:p w:rsidR="00C6625F" w:rsidRPr="00C86AB3" w:rsidRDefault="00C6625F" w:rsidP="00C6625F">
      <w:pPr>
        <w:pStyle w:val="ListParagraph"/>
        <w:widowControl w:val="0"/>
        <w:autoSpaceDE w:val="0"/>
        <w:autoSpaceDN w:val="0"/>
        <w:adjustRightInd w:val="0"/>
        <w:ind w:left="0"/>
        <w:jc w:val="center"/>
        <w:rPr>
          <w:rFonts w:ascii="Arial" w:hAnsi="Arial" w:cs="Arial"/>
          <w:b/>
          <w:bCs/>
          <w:lang/>
        </w:rPr>
      </w:pPr>
      <w:r w:rsidRPr="00C86AB3">
        <w:rPr>
          <w:rFonts w:ascii="Arial" w:hAnsi="Arial" w:cs="Arial"/>
          <w:b/>
          <w:bCs/>
        </w:rPr>
        <w:t>П</w:t>
      </w:r>
      <w:r w:rsidRPr="00C86AB3">
        <w:rPr>
          <w:rFonts w:ascii="Arial" w:hAnsi="Arial" w:cs="Arial"/>
          <w:b/>
          <w:bCs/>
          <w:lang/>
        </w:rPr>
        <w:t>РАВО НА УЧЕШЋЕ НА КОНКУРСУ</w:t>
      </w:r>
    </w:p>
    <w:p w:rsidR="00C6625F" w:rsidRPr="00C86AB3" w:rsidRDefault="00C6625F" w:rsidP="00C6625F">
      <w:pPr>
        <w:widowControl w:val="0"/>
        <w:autoSpaceDE w:val="0"/>
        <w:autoSpaceDN w:val="0"/>
        <w:adjustRightInd w:val="0"/>
        <w:spacing w:after="80" w:line="240" w:lineRule="auto"/>
        <w:jc w:val="center"/>
        <w:rPr>
          <w:rFonts w:ascii="Arial" w:hAnsi="Arial" w:cs="Arial"/>
        </w:rPr>
      </w:pPr>
      <w:r w:rsidRPr="00C86AB3">
        <w:rPr>
          <w:rFonts w:ascii="Arial" w:hAnsi="Arial" w:cs="Arial"/>
          <w:b/>
        </w:rPr>
        <w:t>Члан 4.</w:t>
      </w:r>
    </w:p>
    <w:p w:rsidR="00C6625F" w:rsidRPr="00A134A4" w:rsidRDefault="00C6625F" w:rsidP="00C6625F">
      <w:pPr>
        <w:widowControl w:val="0"/>
        <w:autoSpaceDE w:val="0"/>
        <w:autoSpaceDN w:val="0"/>
        <w:adjustRightInd w:val="0"/>
        <w:spacing w:after="80"/>
        <w:jc w:val="both"/>
        <w:rPr>
          <w:rFonts w:ascii="Arial" w:hAnsi="Arial" w:cs="Arial"/>
          <w:lang/>
        </w:rPr>
      </w:pPr>
      <w:r w:rsidRPr="00C86AB3">
        <w:rPr>
          <w:rFonts w:ascii="Arial" w:hAnsi="Arial" w:cs="Arial"/>
        </w:rPr>
        <w:tab/>
        <w:t>Право на подстицаје</w:t>
      </w:r>
      <w:r>
        <w:rPr>
          <w:rFonts w:ascii="Arial" w:hAnsi="Arial" w:cs="Arial"/>
          <w:lang/>
        </w:rPr>
        <w:t xml:space="preserve"> за </w:t>
      </w:r>
      <w:r>
        <w:rPr>
          <w:rFonts w:ascii="Arial" w:eastAsia="Times New Roman" w:hAnsi="Arial" w:cs="Arial"/>
          <w:lang/>
        </w:rPr>
        <w:t xml:space="preserve">мере 101, 104.3 и 201.1и инвестиција304.5.1.1, 304.5.1.2 и 304.5.1.3 </w:t>
      </w:r>
      <w:r w:rsidRPr="00C86AB3">
        <w:rPr>
          <w:rFonts w:ascii="Arial" w:hAnsi="Arial" w:cs="Arial"/>
        </w:rPr>
        <w:lastRenderedPageBreak/>
        <w:t>остварују лица која су уписана у Регистар пољопривредних газдинстава и налазе се у активном статусу, и то :</w:t>
      </w:r>
    </w:p>
    <w:p w:rsidR="00C6625F" w:rsidRPr="00C86AB3" w:rsidRDefault="00C6625F" w:rsidP="00C6625F">
      <w:pPr>
        <w:pStyle w:val="ListParagraph"/>
        <w:widowControl w:val="0"/>
        <w:numPr>
          <w:ilvl w:val="0"/>
          <w:numId w:val="5"/>
        </w:numPr>
        <w:autoSpaceDE w:val="0"/>
        <w:autoSpaceDN w:val="0"/>
        <w:adjustRightInd w:val="0"/>
        <w:spacing w:after="80"/>
        <w:ind w:left="284" w:hanging="284"/>
        <w:jc w:val="both"/>
        <w:rPr>
          <w:rFonts w:ascii="Arial" w:hAnsi="Arial" w:cs="Arial"/>
        </w:rPr>
      </w:pPr>
      <w:r w:rsidRPr="00C86AB3">
        <w:rPr>
          <w:rFonts w:ascii="Arial" w:hAnsi="Arial" w:cs="Arial"/>
        </w:rPr>
        <w:t>физичко лице:</w:t>
      </w:r>
    </w:p>
    <w:p w:rsidR="00C6625F" w:rsidRPr="00C86AB3" w:rsidRDefault="00C6625F" w:rsidP="00C6625F">
      <w:pPr>
        <w:pStyle w:val="ListParagraph"/>
        <w:widowControl w:val="0"/>
        <w:numPr>
          <w:ilvl w:val="0"/>
          <w:numId w:val="6"/>
        </w:numPr>
        <w:autoSpaceDE w:val="0"/>
        <w:autoSpaceDN w:val="0"/>
        <w:adjustRightInd w:val="0"/>
        <w:spacing w:after="80"/>
        <w:ind w:left="426"/>
        <w:jc w:val="both"/>
        <w:rPr>
          <w:rFonts w:ascii="Arial" w:hAnsi="Arial" w:cs="Arial"/>
        </w:rPr>
      </w:pPr>
      <w:r w:rsidRPr="00C86AB3">
        <w:rPr>
          <w:rFonts w:ascii="Arial" w:hAnsi="Arial" w:cs="Arial"/>
        </w:rPr>
        <w:t>носилац регистрованог комерцијалног породичног пољопривредног газдинстава,</w:t>
      </w:r>
    </w:p>
    <w:p w:rsidR="00C6625F" w:rsidRPr="00C86AB3" w:rsidRDefault="00C6625F" w:rsidP="00C6625F">
      <w:pPr>
        <w:pStyle w:val="ListParagraph"/>
        <w:widowControl w:val="0"/>
        <w:numPr>
          <w:ilvl w:val="0"/>
          <w:numId w:val="6"/>
        </w:numPr>
        <w:autoSpaceDE w:val="0"/>
        <w:autoSpaceDN w:val="0"/>
        <w:adjustRightInd w:val="0"/>
        <w:spacing w:after="80"/>
        <w:ind w:left="426"/>
        <w:jc w:val="both"/>
        <w:rPr>
          <w:rFonts w:ascii="Arial" w:hAnsi="Arial" w:cs="Arial"/>
        </w:rPr>
      </w:pPr>
      <w:r w:rsidRPr="00C86AB3">
        <w:rPr>
          <w:rFonts w:ascii="Arial" w:hAnsi="Arial" w:cs="Arial"/>
        </w:rPr>
        <w:t>предузетник носилац регистрованог комерцијалног породичног пољопривредног газдинстава.</w:t>
      </w:r>
    </w:p>
    <w:p w:rsidR="00C6625F" w:rsidRPr="00C86AB3" w:rsidRDefault="00C6625F" w:rsidP="00C6625F">
      <w:pPr>
        <w:pStyle w:val="ListParagraph"/>
        <w:widowControl w:val="0"/>
        <w:numPr>
          <w:ilvl w:val="0"/>
          <w:numId w:val="5"/>
        </w:numPr>
        <w:autoSpaceDE w:val="0"/>
        <w:autoSpaceDN w:val="0"/>
        <w:adjustRightInd w:val="0"/>
        <w:spacing w:after="0"/>
        <w:ind w:left="284" w:hanging="284"/>
        <w:jc w:val="both"/>
        <w:rPr>
          <w:rFonts w:ascii="Arial" w:hAnsi="Arial" w:cs="Arial"/>
        </w:rPr>
      </w:pPr>
      <w:r w:rsidRPr="00C86AB3">
        <w:rPr>
          <w:rFonts w:ascii="Arial" w:hAnsi="Arial" w:cs="Arial"/>
        </w:rPr>
        <w:t>правно лице:</w:t>
      </w:r>
    </w:p>
    <w:p w:rsidR="00C6625F" w:rsidRPr="00C86AB3" w:rsidRDefault="00C6625F" w:rsidP="00C6625F">
      <w:pPr>
        <w:pStyle w:val="ListParagraph"/>
        <w:widowControl w:val="0"/>
        <w:numPr>
          <w:ilvl w:val="0"/>
          <w:numId w:val="7"/>
        </w:numPr>
        <w:autoSpaceDE w:val="0"/>
        <w:autoSpaceDN w:val="0"/>
        <w:adjustRightInd w:val="0"/>
        <w:spacing w:after="0"/>
        <w:ind w:left="426"/>
        <w:jc w:val="both"/>
        <w:rPr>
          <w:rFonts w:ascii="Arial" w:hAnsi="Arial" w:cs="Arial"/>
        </w:rPr>
      </w:pPr>
      <w:r w:rsidRPr="00C86AB3">
        <w:rPr>
          <w:rFonts w:ascii="Arial" w:hAnsi="Arial" w:cs="Arial"/>
        </w:rPr>
        <w:t>привредно друштво</w:t>
      </w:r>
      <w:r w:rsidRPr="00C86AB3">
        <w:rPr>
          <w:rFonts w:ascii="Arial" w:hAnsi="Arial" w:cs="Arial"/>
          <w:lang/>
        </w:rPr>
        <w:t xml:space="preserve"> – које има </w:t>
      </w:r>
      <w:r w:rsidRPr="00C86AB3">
        <w:rPr>
          <w:rFonts w:ascii="Arial" w:hAnsi="Arial" w:cs="Arial"/>
        </w:rPr>
        <w:t>регистрованог комерцијалн</w:t>
      </w:r>
      <w:r w:rsidRPr="00C86AB3">
        <w:rPr>
          <w:rFonts w:ascii="Arial" w:hAnsi="Arial" w:cs="Arial"/>
          <w:lang/>
        </w:rPr>
        <w:t>о</w:t>
      </w:r>
      <w:r w:rsidRPr="00C86AB3">
        <w:rPr>
          <w:rFonts w:ascii="Arial" w:hAnsi="Arial" w:cs="Arial"/>
        </w:rPr>
        <w:t xml:space="preserve"> пољопривредно газдинстава,</w:t>
      </w:r>
    </w:p>
    <w:p w:rsidR="00C6625F" w:rsidRPr="00C86AB3" w:rsidRDefault="00C6625F" w:rsidP="00C6625F">
      <w:pPr>
        <w:pStyle w:val="ListParagraph"/>
        <w:widowControl w:val="0"/>
        <w:numPr>
          <w:ilvl w:val="0"/>
          <w:numId w:val="7"/>
        </w:numPr>
        <w:autoSpaceDE w:val="0"/>
        <w:autoSpaceDN w:val="0"/>
        <w:adjustRightInd w:val="0"/>
        <w:spacing w:after="0"/>
        <w:ind w:left="426"/>
        <w:jc w:val="both"/>
        <w:rPr>
          <w:rFonts w:ascii="Arial" w:hAnsi="Arial" w:cs="Arial"/>
        </w:rPr>
      </w:pPr>
      <w:r w:rsidRPr="00C86AB3">
        <w:rPr>
          <w:rFonts w:ascii="Arial" w:hAnsi="Arial" w:cs="Arial"/>
        </w:rPr>
        <w:t>земљорадничка задруга</w:t>
      </w:r>
      <w:r w:rsidRPr="00C86AB3">
        <w:rPr>
          <w:rFonts w:ascii="Arial" w:hAnsi="Arial" w:cs="Arial"/>
          <w:lang/>
        </w:rPr>
        <w:t xml:space="preserve"> – која има </w:t>
      </w:r>
      <w:r w:rsidRPr="00C86AB3">
        <w:rPr>
          <w:rFonts w:ascii="Arial" w:hAnsi="Arial" w:cs="Arial"/>
        </w:rPr>
        <w:t>регистровано комерцијалн</w:t>
      </w:r>
      <w:r w:rsidRPr="00C86AB3">
        <w:rPr>
          <w:rFonts w:ascii="Arial" w:hAnsi="Arial" w:cs="Arial"/>
          <w:lang/>
        </w:rPr>
        <w:t>о</w:t>
      </w:r>
      <w:r w:rsidRPr="00C86AB3">
        <w:rPr>
          <w:rFonts w:ascii="Arial" w:hAnsi="Arial" w:cs="Arial"/>
        </w:rPr>
        <w:t xml:space="preserve"> пољопривредно газдинстава</w:t>
      </w:r>
      <w:r w:rsidRPr="00C86AB3">
        <w:rPr>
          <w:rFonts w:ascii="Arial" w:hAnsi="Arial" w:cs="Arial"/>
          <w:lang/>
        </w:rPr>
        <w:t>.</w:t>
      </w:r>
    </w:p>
    <w:p w:rsidR="00C6625F" w:rsidRDefault="00C6625F" w:rsidP="00C6625F">
      <w:pPr>
        <w:widowControl w:val="0"/>
        <w:autoSpaceDE w:val="0"/>
        <w:autoSpaceDN w:val="0"/>
        <w:adjustRightInd w:val="0"/>
        <w:spacing w:after="0"/>
        <w:jc w:val="both"/>
        <w:rPr>
          <w:rFonts w:ascii="Arial" w:hAnsi="Arial" w:cs="Arial"/>
          <w:lang/>
        </w:rPr>
      </w:pPr>
      <w:r w:rsidRPr="00C86AB3">
        <w:rPr>
          <w:rFonts w:ascii="Arial" w:hAnsi="Arial" w:cs="Arial"/>
        </w:rPr>
        <w:t>Привредно друштво може остварити право на подстицаје ако је разврстано у микро и малo правно лице, у складу са законом којим се уређује рачуноводство.</w:t>
      </w:r>
    </w:p>
    <w:p w:rsidR="00C6625F" w:rsidRDefault="00C6625F" w:rsidP="00C6625F">
      <w:pPr>
        <w:widowControl w:val="0"/>
        <w:autoSpaceDE w:val="0"/>
        <w:autoSpaceDN w:val="0"/>
        <w:adjustRightInd w:val="0"/>
        <w:spacing w:after="0"/>
        <w:jc w:val="both"/>
        <w:rPr>
          <w:rFonts w:ascii="Arial" w:hAnsi="Arial" w:cs="Arial"/>
          <w:lang/>
        </w:rPr>
      </w:pPr>
      <w:r>
        <w:rPr>
          <w:rFonts w:ascii="Arial" w:hAnsi="Arial" w:cs="Arial"/>
          <w:lang/>
        </w:rPr>
        <w:tab/>
      </w:r>
      <w:r w:rsidRPr="00C86AB3">
        <w:rPr>
          <w:rFonts w:ascii="Arial" w:hAnsi="Arial" w:cs="Arial"/>
        </w:rPr>
        <w:t>Право на подстицаје</w:t>
      </w:r>
      <w:r>
        <w:rPr>
          <w:rFonts w:ascii="Arial" w:hAnsi="Arial" w:cs="Arial"/>
          <w:lang/>
        </w:rPr>
        <w:t xml:space="preserve"> за </w:t>
      </w:r>
      <w:r>
        <w:rPr>
          <w:rFonts w:ascii="Arial" w:eastAsia="Times New Roman" w:hAnsi="Arial" w:cs="Arial"/>
          <w:lang/>
        </w:rPr>
        <w:t xml:space="preserve">меру 102 </w:t>
      </w:r>
      <w:r w:rsidRPr="00C86AB3">
        <w:rPr>
          <w:rFonts w:ascii="Arial" w:hAnsi="Arial" w:cs="Arial"/>
        </w:rPr>
        <w:t xml:space="preserve">остварују </w:t>
      </w:r>
      <w:r>
        <w:rPr>
          <w:rFonts w:ascii="Arial" w:hAnsi="Arial" w:cs="Arial"/>
          <w:lang/>
        </w:rPr>
        <w:t>у</w:t>
      </w:r>
      <w:r w:rsidRPr="00A134A4">
        <w:rPr>
          <w:rFonts w:ascii="Arial" w:hAnsi="Arial" w:cs="Arial"/>
        </w:rPr>
        <w:t>дружења грађана у области пољопривреде и руралног развоја.</w:t>
      </w:r>
    </w:p>
    <w:p w:rsidR="00C6625F" w:rsidRPr="00A07451" w:rsidRDefault="00C6625F" w:rsidP="00C6625F">
      <w:pPr>
        <w:widowControl w:val="0"/>
        <w:autoSpaceDE w:val="0"/>
        <w:autoSpaceDN w:val="0"/>
        <w:adjustRightInd w:val="0"/>
        <w:spacing w:after="0"/>
        <w:jc w:val="both"/>
        <w:rPr>
          <w:rFonts w:ascii="Arial" w:hAnsi="Arial" w:cs="Arial"/>
          <w:lang/>
        </w:rPr>
      </w:pPr>
      <w:r>
        <w:rPr>
          <w:rFonts w:ascii="Arial" w:hAnsi="Arial" w:cs="Arial"/>
          <w:lang/>
        </w:rPr>
        <w:tab/>
        <w:t>Право на подстицаје за меру 301 имају месне заједнице, савети месних заједница, док за меру 304.2 имају произвођачи и прерађивачи или њихова удружења односно задруге за чије се производе ради на заштити географског порекла.</w:t>
      </w:r>
    </w:p>
    <w:p w:rsidR="00C6625F" w:rsidRPr="00A134A4" w:rsidRDefault="00C6625F" w:rsidP="00C6625F">
      <w:pPr>
        <w:widowControl w:val="0"/>
        <w:autoSpaceDE w:val="0"/>
        <w:autoSpaceDN w:val="0"/>
        <w:adjustRightInd w:val="0"/>
        <w:spacing w:after="0"/>
        <w:jc w:val="both"/>
        <w:rPr>
          <w:rFonts w:ascii="Arial" w:hAnsi="Arial" w:cs="Arial"/>
          <w:lang/>
        </w:rPr>
      </w:pPr>
    </w:p>
    <w:p w:rsidR="00C6625F" w:rsidRPr="00C86AB3" w:rsidRDefault="00C6625F" w:rsidP="00C6625F">
      <w:pPr>
        <w:pStyle w:val="ListParagraph"/>
        <w:widowControl w:val="0"/>
        <w:overflowPunct w:val="0"/>
        <w:autoSpaceDE w:val="0"/>
        <w:autoSpaceDN w:val="0"/>
        <w:adjustRightInd w:val="0"/>
        <w:spacing w:after="0" w:line="244" w:lineRule="auto"/>
        <w:ind w:left="0"/>
        <w:jc w:val="center"/>
        <w:rPr>
          <w:rFonts w:ascii="Arial" w:eastAsia="Times New Roman" w:hAnsi="Arial" w:cs="Arial"/>
          <w:b/>
          <w:lang/>
        </w:rPr>
      </w:pPr>
      <w:r w:rsidRPr="00C86AB3">
        <w:rPr>
          <w:rFonts w:ascii="Arial" w:eastAsia="Times New Roman" w:hAnsi="Arial" w:cs="Arial"/>
          <w:b/>
          <w:lang w:val="en-US"/>
        </w:rPr>
        <w:t>У</w:t>
      </w:r>
      <w:r w:rsidRPr="00C86AB3">
        <w:rPr>
          <w:rFonts w:ascii="Arial" w:eastAsia="Times New Roman" w:hAnsi="Arial" w:cs="Arial"/>
          <w:b/>
          <w:lang/>
        </w:rPr>
        <w:t>СЛОВИ ЗА УЧЕШЋЕ НА КОНКУРСУ</w:t>
      </w:r>
    </w:p>
    <w:p w:rsidR="00C6625F" w:rsidRPr="00C86AB3" w:rsidRDefault="00C6625F" w:rsidP="00C6625F">
      <w:pPr>
        <w:widowControl w:val="0"/>
        <w:overflowPunct w:val="0"/>
        <w:autoSpaceDE w:val="0"/>
        <w:autoSpaceDN w:val="0"/>
        <w:adjustRightInd w:val="0"/>
        <w:spacing w:after="0" w:line="244" w:lineRule="auto"/>
        <w:jc w:val="center"/>
        <w:rPr>
          <w:rFonts w:ascii="Arial" w:eastAsia="Times New Roman" w:hAnsi="Arial" w:cs="Arial"/>
          <w:b/>
        </w:rPr>
      </w:pPr>
    </w:p>
    <w:p w:rsidR="00C6625F" w:rsidRPr="00C86AB3" w:rsidRDefault="00C6625F" w:rsidP="00C6625F">
      <w:pPr>
        <w:widowControl w:val="0"/>
        <w:overflowPunct w:val="0"/>
        <w:autoSpaceDE w:val="0"/>
        <w:autoSpaceDN w:val="0"/>
        <w:adjustRightInd w:val="0"/>
        <w:spacing w:after="80" w:line="244" w:lineRule="auto"/>
        <w:jc w:val="center"/>
        <w:rPr>
          <w:rFonts w:ascii="Arial" w:eastAsia="Times New Roman" w:hAnsi="Arial" w:cs="Arial"/>
          <w:b/>
        </w:rPr>
      </w:pPr>
      <w:r w:rsidRPr="00C86AB3">
        <w:rPr>
          <w:rFonts w:ascii="Arial" w:eastAsia="Times New Roman" w:hAnsi="Arial" w:cs="Arial"/>
          <w:b/>
        </w:rPr>
        <w:t>Члан 5.</w:t>
      </w:r>
    </w:p>
    <w:p w:rsidR="00C6625F" w:rsidRPr="00AA17A9" w:rsidRDefault="00C6625F" w:rsidP="00C6625F">
      <w:pPr>
        <w:widowControl w:val="0"/>
        <w:overflowPunct w:val="0"/>
        <w:autoSpaceDE w:val="0"/>
        <w:autoSpaceDN w:val="0"/>
        <w:adjustRightInd w:val="0"/>
        <w:spacing w:after="80" w:line="244" w:lineRule="auto"/>
        <w:jc w:val="both"/>
        <w:rPr>
          <w:rFonts w:ascii="Arial" w:eastAsia="Times New Roman" w:hAnsi="Arial" w:cs="Arial"/>
          <w:b/>
        </w:rPr>
      </w:pPr>
      <w:r w:rsidRPr="00AA17A9">
        <w:rPr>
          <w:rFonts w:ascii="Arial" w:eastAsia="Times New Roman" w:hAnsi="Arial" w:cs="Arial"/>
          <w:b/>
        </w:rPr>
        <w:t>З</w:t>
      </w:r>
      <w:r w:rsidRPr="00AA17A9">
        <w:rPr>
          <w:rFonts w:ascii="Arial" w:eastAsia="Times New Roman" w:hAnsi="Arial" w:cs="Arial"/>
          <w:b/>
          <w:lang/>
        </w:rPr>
        <w:t>А ФИЗИЧКА ЛИЦА И ПРАВНА ЛИЦА</w:t>
      </w:r>
      <w:r w:rsidRPr="00AA17A9">
        <w:rPr>
          <w:rFonts w:ascii="Arial" w:eastAsia="Times New Roman" w:hAnsi="Arial" w:cs="Arial"/>
          <w:b/>
        </w:rPr>
        <w:t xml:space="preserve">: </w:t>
      </w:r>
    </w:p>
    <w:p w:rsidR="00C6625F" w:rsidRPr="00C86AB3" w:rsidRDefault="00C6625F" w:rsidP="00C6625F">
      <w:pPr>
        <w:pStyle w:val="ListParagraph"/>
        <w:numPr>
          <w:ilvl w:val="0"/>
          <w:numId w:val="3"/>
        </w:numPr>
        <w:spacing w:after="80"/>
        <w:ind w:left="357" w:hanging="357"/>
        <w:jc w:val="both"/>
        <w:rPr>
          <w:rFonts w:ascii="Arial" w:hAnsi="Arial" w:cs="Arial"/>
        </w:rPr>
      </w:pPr>
      <w:r w:rsidRPr="00C86AB3">
        <w:rPr>
          <w:rFonts w:ascii="Arial" w:hAnsi="Arial" w:cs="Arial"/>
          <w:lang/>
        </w:rPr>
        <w:t>Р</w:t>
      </w:r>
      <w:r w:rsidRPr="00C86AB3">
        <w:rPr>
          <w:rFonts w:ascii="Arial" w:hAnsi="Arial" w:cs="Arial"/>
        </w:rPr>
        <w:t>егистровано пољопривредно газдинство мора да буде уписано у Регистар пољопривреднихгаздинства и да се налази у активном статусу</w:t>
      </w:r>
      <w:r>
        <w:rPr>
          <w:rFonts w:ascii="Arial" w:hAnsi="Arial" w:cs="Arial"/>
          <w:lang/>
        </w:rPr>
        <w:t>;</w:t>
      </w:r>
    </w:p>
    <w:p w:rsidR="00C6625F" w:rsidRPr="00C86AB3" w:rsidRDefault="00C6625F" w:rsidP="00C6625F">
      <w:pPr>
        <w:pStyle w:val="ListParagraph"/>
        <w:numPr>
          <w:ilvl w:val="0"/>
          <w:numId w:val="3"/>
        </w:numPr>
        <w:spacing w:after="80"/>
        <w:ind w:left="357" w:hanging="357"/>
        <w:jc w:val="both"/>
        <w:rPr>
          <w:rFonts w:ascii="Arial" w:hAnsi="Arial" w:cs="Arial"/>
        </w:rPr>
      </w:pPr>
      <w:r w:rsidRPr="00C86AB3">
        <w:rPr>
          <w:rFonts w:ascii="Arial" w:hAnsi="Arial" w:cs="Arial"/>
          <w:lang/>
        </w:rPr>
        <w:t>П</w:t>
      </w:r>
      <w:r w:rsidRPr="00C86AB3">
        <w:rPr>
          <w:rFonts w:ascii="Arial" w:hAnsi="Arial" w:cs="Arial"/>
        </w:rPr>
        <w:t xml:space="preserve">односилац пријаве мора имати пребивалиште на територији </w:t>
      </w:r>
      <w:r w:rsidRPr="00C86AB3">
        <w:rPr>
          <w:rFonts w:ascii="Arial" w:hAnsi="Arial" w:cs="Arial"/>
          <w:lang/>
        </w:rPr>
        <w:t>Општине Димитровград</w:t>
      </w:r>
      <w:r w:rsidRPr="00C86AB3">
        <w:rPr>
          <w:rFonts w:ascii="Arial" w:hAnsi="Arial" w:cs="Arial"/>
        </w:rPr>
        <w:t xml:space="preserve">, односно подносиоци пријаве ‒ правна лица морају имати седиште натериторији </w:t>
      </w:r>
      <w:r w:rsidRPr="00C86AB3">
        <w:rPr>
          <w:rFonts w:ascii="Arial" w:hAnsi="Arial" w:cs="Arial"/>
          <w:lang/>
        </w:rPr>
        <w:t>Општине Димитровград,</w:t>
      </w:r>
      <w:r w:rsidRPr="00C86AB3">
        <w:rPr>
          <w:rFonts w:ascii="Arial" w:hAnsi="Arial" w:cs="Arial"/>
        </w:rPr>
        <w:t xml:space="preserve"> с тим што и местореализације инвестиције мора бити на територији </w:t>
      </w:r>
      <w:r w:rsidRPr="00C86AB3">
        <w:rPr>
          <w:rFonts w:ascii="Arial" w:hAnsi="Arial" w:cs="Arial"/>
          <w:lang/>
        </w:rPr>
        <w:t>Општине Димитровград. Корисник мора да је пријављен на територији Општине Димитровград минимумшест (6) месеци</w:t>
      </w:r>
      <w:r w:rsidRPr="00C86AB3">
        <w:rPr>
          <w:rFonts w:ascii="Arial" w:hAnsi="Arial" w:cs="Arial"/>
        </w:rPr>
        <w:t>;</w:t>
      </w:r>
    </w:p>
    <w:p w:rsidR="00C6625F" w:rsidRPr="00C86AB3" w:rsidRDefault="00C6625F" w:rsidP="00C6625F">
      <w:pPr>
        <w:pStyle w:val="ListParagraph"/>
        <w:numPr>
          <w:ilvl w:val="0"/>
          <w:numId w:val="3"/>
        </w:numPr>
        <w:spacing w:after="80"/>
        <w:ind w:left="357" w:hanging="357"/>
        <w:jc w:val="both"/>
        <w:rPr>
          <w:rFonts w:ascii="Arial" w:hAnsi="Arial" w:cs="Arial"/>
        </w:rPr>
      </w:pPr>
      <w:r w:rsidRPr="00C86AB3">
        <w:rPr>
          <w:rFonts w:ascii="Arial" w:hAnsi="Arial" w:cs="Arial"/>
          <w:lang/>
        </w:rPr>
        <w:t>П</w:t>
      </w:r>
      <w:r w:rsidRPr="00C86AB3">
        <w:rPr>
          <w:rFonts w:ascii="Arial" w:hAnsi="Arial" w:cs="Arial"/>
        </w:rPr>
        <w:t>односилац пријаве мора бити власник животиње или је власник животињечлан његовог породичног пољопривредног газдинства;</w:t>
      </w:r>
    </w:p>
    <w:p w:rsidR="00C6625F" w:rsidRPr="00C86AB3" w:rsidRDefault="00C6625F" w:rsidP="00C6625F">
      <w:pPr>
        <w:pStyle w:val="ListParagraph"/>
        <w:numPr>
          <w:ilvl w:val="0"/>
          <w:numId w:val="3"/>
        </w:numPr>
        <w:spacing w:after="80"/>
        <w:ind w:left="357" w:hanging="357"/>
        <w:jc w:val="both"/>
        <w:rPr>
          <w:rFonts w:ascii="Arial" w:hAnsi="Arial" w:cs="Arial"/>
        </w:rPr>
      </w:pPr>
      <w:r w:rsidRPr="00C86AB3">
        <w:rPr>
          <w:rFonts w:ascii="Arial" w:hAnsi="Arial" w:cs="Arial"/>
          <w:lang/>
        </w:rPr>
        <w:t>П</w:t>
      </w:r>
      <w:r w:rsidRPr="00C86AB3">
        <w:rPr>
          <w:rFonts w:ascii="Arial" w:hAnsi="Arial" w:cs="Arial"/>
        </w:rPr>
        <w:t>односилац пријаве мора имати објекат за смештај животиња;</w:t>
      </w:r>
    </w:p>
    <w:p w:rsidR="00C6625F" w:rsidRPr="00C86AB3" w:rsidRDefault="00C6625F" w:rsidP="00C6625F">
      <w:pPr>
        <w:pStyle w:val="ListParagraph"/>
        <w:numPr>
          <w:ilvl w:val="0"/>
          <w:numId w:val="3"/>
        </w:numPr>
        <w:spacing w:after="80"/>
        <w:ind w:left="357" w:hanging="357"/>
        <w:jc w:val="both"/>
        <w:rPr>
          <w:rFonts w:ascii="Arial" w:hAnsi="Arial" w:cs="Arial"/>
        </w:rPr>
      </w:pPr>
      <w:r w:rsidRPr="00C86AB3">
        <w:rPr>
          <w:rFonts w:ascii="Arial" w:hAnsi="Arial" w:cs="Arial"/>
          <w:lang/>
        </w:rPr>
        <w:t>П</w:t>
      </w:r>
      <w:r w:rsidRPr="00C86AB3">
        <w:rPr>
          <w:rFonts w:ascii="Arial" w:hAnsi="Arial" w:cs="Arial"/>
        </w:rPr>
        <w:t>односилац пријаве нема неизмирене доспеле пореске обавезе према Општини Димитровград, као и друге неизмирене обавезе према Општини Димитровград и јавним предузећима чији је оснивач Општина Димитровград;</w:t>
      </w:r>
    </w:p>
    <w:p w:rsidR="00C6625F" w:rsidRPr="00C86AB3" w:rsidRDefault="00C6625F" w:rsidP="00C6625F">
      <w:pPr>
        <w:pStyle w:val="ListParagraph"/>
        <w:numPr>
          <w:ilvl w:val="0"/>
          <w:numId w:val="3"/>
        </w:numPr>
        <w:spacing w:after="80"/>
        <w:ind w:left="357" w:hanging="357"/>
        <w:jc w:val="both"/>
        <w:rPr>
          <w:rFonts w:ascii="Arial" w:hAnsi="Arial" w:cs="Arial"/>
        </w:rPr>
      </w:pPr>
      <w:r w:rsidRPr="00C86AB3">
        <w:rPr>
          <w:rFonts w:ascii="Arial" w:hAnsi="Arial" w:cs="Arial"/>
          <w:lang/>
        </w:rPr>
        <w:t>П</w:t>
      </w:r>
      <w:r w:rsidRPr="00C86AB3">
        <w:rPr>
          <w:rFonts w:ascii="Arial" w:hAnsi="Arial" w:cs="Arial"/>
        </w:rPr>
        <w:t>односилац пријаве за инвестицију за коју подноси пријаву не сме користити подстицаје по некомдругом основу (субвенције, подстицаји) за исту намену, односно иста инвестиција не сме битипредмет другог поступка за коришћење подстицаја, осим подстицаја у складу с посебним прописомкојим се уређује кредитна подршка регистрованим пољопривредним газдинствима;</w:t>
      </w:r>
    </w:p>
    <w:p w:rsidR="00C6625F" w:rsidRPr="00C86AB3" w:rsidRDefault="00C6625F" w:rsidP="00C6625F">
      <w:pPr>
        <w:pStyle w:val="ListParagraph"/>
        <w:numPr>
          <w:ilvl w:val="0"/>
          <w:numId w:val="3"/>
        </w:numPr>
        <w:spacing w:after="80"/>
        <w:ind w:left="357" w:hanging="357"/>
        <w:jc w:val="both"/>
        <w:rPr>
          <w:rFonts w:ascii="Arial" w:hAnsi="Arial" w:cs="Arial"/>
        </w:rPr>
      </w:pPr>
      <w:r w:rsidRPr="00C86AB3">
        <w:rPr>
          <w:rFonts w:ascii="Arial" w:hAnsi="Arial" w:cs="Arial"/>
          <w:lang/>
        </w:rPr>
        <w:t>П</w:t>
      </w:r>
      <w:r w:rsidRPr="00C86AB3">
        <w:rPr>
          <w:rFonts w:ascii="Arial" w:hAnsi="Arial" w:cs="Arial"/>
        </w:rPr>
        <w:t xml:space="preserve">односилац пријаве не сме имати неиспуњених уговорних обавеза </w:t>
      </w:r>
      <w:r w:rsidRPr="00C86AB3">
        <w:rPr>
          <w:rFonts w:ascii="Arial" w:hAnsi="Arial" w:cs="Arial"/>
          <w:lang/>
        </w:rPr>
        <w:t>према буџетском Фонду за развој пољопривреде и руралног подручја општине Димитровград и према другим фондовима Општине Димитровград</w:t>
      </w:r>
      <w:r w:rsidRPr="00C86AB3">
        <w:rPr>
          <w:rFonts w:ascii="Arial" w:hAnsi="Arial" w:cs="Arial"/>
        </w:rPr>
        <w:t>, на основу раније потписанихуговора;</w:t>
      </w:r>
    </w:p>
    <w:p w:rsidR="00C6625F" w:rsidRPr="00C86AB3" w:rsidRDefault="00C6625F" w:rsidP="00C6625F">
      <w:pPr>
        <w:pStyle w:val="ListParagraph"/>
        <w:numPr>
          <w:ilvl w:val="0"/>
          <w:numId w:val="3"/>
        </w:numPr>
        <w:spacing w:after="80"/>
        <w:ind w:left="357" w:hanging="357"/>
        <w:jc w:val="both"/>
        <w:rPr>
          <w:rFonts w:ascii="Arial" w:hAnsi="Arial" w:cs="Arial"/>
        </w:rPr>
      </w:pPr>
      <w:r w:rsidRPr="00C86AB3">
        <w:rPr>
          <w:rFonts w:ascii="Arial" w:hAnsi="Arial" w:cs="Arial"/>
          <w:lang/>
        </w:rPr>
        <w:t>П</w:t>
      </w:r>
      <w:r w:rsidRPr="00C86AB3">
        <w:rPr>
          <w:rFonts w:ascii="Arial" w:hAnsi="Arial" w:cs="Arial"/>
        </w:rPr>
        <w:t>односилац пријаве и добављач опреме не могу да представљају повезана лица ‒ у смислу чланa 62. Закона о привредним друштвима („Службени гласник”, бр. 36/11 и 99/11 и 83/14 и 5/15);</w:t>
      </w:r>
    </w:p>
    <w:p w:rsidR="00C6625F" w:rsidRPr="00AA17A9" w:rsidRDefault="00C6625F" w:rsidP="00C6625F">
      <w:pPr>
        <w:pStyle w:val="ListParagraph"/>
        <w:numPr>
          <w:ilvl w:val="0"/>
          <w:numId w:val="3"/>
        </w:numPr>
        <w:spacing w:after="80"/>
        <w:ind w:left="357" w:hanging="357"/>
        <w:jc w:val="both"/>
        <w:rPr>
          <w:rFonts w:ascii="Arial" w:hAnsi="Arial" w:cs="Arial"/>
        </w:rPr>
      </w:pPr>
      <w:r w:rsidRPr="00C86AB3">
        <w:rPr>
          <w:rFonts w:ascii="Arial" w:hAnsi="Arial" w:cs="Arial"/>
          <w:lang/>
        </w:rPr>
        <w:t>П</w:t>
      </w:r>
      <w:r w:rsidRPr="00C86AB3">
        <w:rPr>
          <w:rFonts w:ascii="Arial" w:hAnsi="Arial" w:cs="Arial"/>
        </w:rPr>
        <w:t>лаћање мора да се врши на текући рачун добављача или готовински, а плаћања путемкомпензације и цесије н</w:t>
      </w:r>
      <w:r>
        <w:rPr>
          <w:rFonts w:ascii="Arial" w:hAnsi="Arial" w:cs="Arial"/>
        </w:rPr>
        <w:t>еће бити призната.</w:t>
      </w:r>
    </w:p>
    <w:p w:rsidR="00C6625F" w:rsidRPr="00AA17A9" w:rsidRDefault="00C6625F" w:rsidP="00C6625F">
      <w:pPr>
        <w:spacing w:after="0"/>
        <w:jc w:val="both"/>
        <w:rPr>
          <w:rFonts w:ascii="Arial" w:hAnsi="Arial" w:cs="Arial"/>
          <w:b/>
          <w:u w:val="single"/>
          <w:lang/>
        </w:rPr>
      </w:pPr>
      <w:r w:rsidRPr="00AA17A9">
        <w:rPr>
          <w:rFonts w:ascii="Arial" w:hAnsi="Arial" w:cs="Arial"/>
          <w:b/>
        </w:rPr>
        <w:t>ДОДАТНИ УСЛОВИ ЗА ПРЕДУЗЕТНИКЕ:</w:t>
      </w:r>
    </w:p>
    <w:p w:rsidR="00C6625F" w:rsidRPr="00AA17A9" w:rsidRDefault="00C6625F" w:rsidP="00C6625F">
      <w:pPr>
        <w:pStyle w:val="ListParagraph"/>
        <w:numPr>
          <w:ilvl w:val="0"/>
          <w:numId w:val="3"/>
        </w:numPr>
        <w:spacing w:after="80"/>
        <w:ind w:left="357" w:hanging="357"/>
        <w:jc w:val="both"/>
        <w:rPr>
          <w:rFonts w:ascii="Arial" w:hAnsi="Arial" w:cs="Arial"/>
        </w:rPr>
      </w:pPr>
      <w:r w:rsidRPr="00C86AB3">
        <w:rPr>
          <w:rFonts w:ascii="Arial" w:hAnsi="Arial" w:cs="Arial"/>
          <w:lang/>
        </w:rPr>
        <w:t>П</w:t>
      </w:r>
      <w:r w:rsidRPr="00C86AB3">
        <w:rPr>
          <w:rFonts w:ascii="Arial" w:hAnsi="Arial" w:cs="Arial"/>
        </w:rPr>
        <w:t>редузетник мора бити регистрован у Агенцији за привредне регистре;</w:t>
      </w:r>
    </w:p>
    <w:p w:rsidR="00C6625F" w:rsidRPr="00AA17A9" w:rsidRDefault="00C6625F" w:rsidP="00C6625F">
      <w:pPr>
        <w:spacing w:after="0"/>
        <w:jc w:val="both"/>
        <w:rPr>
          <w:rFonts w:ascii="Arial" w:hAnsi="Arial" w:cs="Arial"/>
          <w:b/>
          <w:lang/>
        </w:rPr>
      </w:pPr>
      <w:r w:rsidRPr="00AA17A9">
        <w:rPr>
          <w:rFonts w:ascii="Arial" w:hAnsi="Arial" w:cs="Arial"/>
          <w:b/>
        </w:rPr>
        <w:t>Д</w:t>
      </w:r>
      <w:r w:rsidRPr="00AA17A9">
        <w:rPr>
          <w:rFonts w:ascii="Arial" w:hAnsi="Arial" w:cs="Arial"/>
          <w:b/>
          <w:lang/>
        </w:rPr>
        <w:t>ОДАТНИ УСЛОВИ ЗА ПРАВНА ЛИЦА</w:t>
      </w:r>
      <w:r w:rsidRPr="00AA17A9">
        <w:rPr>
          <w:rFonts w:ascii="Arial" w:hAnsi="Arial" w:cs="Arial"/>
          <w:b/>
        </w:rPr>
        <w:t>:</w:t>
      </w:r>
    </w:p>
    <w:p w:rsidR="00C6625F" w:rsidRPr="00C86AB3" w:rsidRDefault="00C6625F" w:rsidP="00C6625F">
      <w:pPr>
        <w:pStyle w:val="ListParagraph"/>
        <w:numPr>
          <w:ilvl w:val="0"/>
          <w:numId w:val="3"/>
        </w:numPr>
        <w:spacing w:after="80"/>
        <w:ind w:left="357" w:hanging="357"/>
        <w:jc w:val="both"/>
        <w:rPr>
          <w:rFonts w:ascii="Arial" w:hAnsi="Arial" w:cs="Arial"/>
        </w:rPr>
      </w:pPr>
      <w:r w:rsidRPr="00C86AB3">
        <w:rPr>
          <w:rFonts w:ascii="Arial" w:hAnsi="Arial" w:cs="Arial"/>
          <w:lang/>
        </w:rPr>
        <w:t>П</w:t>
      </w:r>
      <w:r w:rsidRPr="00C86AB3">
        <w:rPr>
          <w:rFonts w:ascii="Arial" w:hAnsi="Arial" w:cs="Arial"/>
        </w:rPr>
        <w:t>равно лице мора бити регистровано у Агенцији за привредне регистре;</w:t>
      </w:r>
    </w:p>
    <w:p w:rsidR="00C6625F" w:rsidRPr="00C86AB3" w:rsidRDefault="00C6625F" w:rsidP="00C6625F">
      <w:pPr>
        <w:pStyle w:val="ListParagraph"/>
        <w:numPr>
          <w:ilvl w:val="0"/>
          <w:numId w:val="3"/>
        </w:numPr>
        <w:spacing w:after="80"/>
        <w:ind w:left="357" w:hanging="357"/>
        <w:jc w:val="both"/>
        <w:rPr>
          <w:rFonts w:ascii="Arial" w:hAnsi="Arial" w:cs="Arial"/>
        </w:rPr>
      </w:pPr>
      <w:r w:rsidRPr="00C86AB3">
        <w:rPr>
          <w:rFonts w:ascii="Arial" w:hAnsi="Arial" w:cs="Arial"/>
          <w:lang/>
        </w:rPr>
        <w:t>Н</w:t>
      </w:r>
      <w:r w:rsidRPr="00C86AB3">
        <w:rPr>
          <w:rFonts w:ascii="Arial" w:hAnsi="Arial" w:cs="Arial"/>
        </w:rPr>
        <w:t>е сме бити покренут поступак стечаја и/или ликвидације;</w:t>
      </w:r>
    </w:p>
    <w:p w:rsidR="00C6625F" w:rsidRPr="00C86AB3" w:rsidRDefault="00C6625F" w:rsidP="00C6625F">
      <w:pPr>
        <w:pStyle w:val="ListParagraph"/>
        <w:numPr>
          <w:ilvl w:val="0"/>
          <w:numId w:val="3"/>
        </w:numPr>
        <w:spacing w:after="80"/>
        <w:ind w:left="357" w:hanging="357"/>
        <w:jc w:val="both"/>
        <w:rPr>
          <w:rFonts w:ascii="Arial" w:hAnsi="Arial" w:cs="Arial"/>
        </w:rPr>
      </w:pPr>
      <w:r w:rsidRPr="00C86AB3">
        <w:rPr>
          <w:rFonts w:ascii="Arial" w:hAnsi="Arial" w:cs="Arial"/>
          <w:lang/>
        </w:rPr>
        <w:lastRenderedPageBreak/>
        <w:t>М</w:t>
      </w:r>
      <w:r w:rsidRPr="00C86AB3">
        <w:rPr>
          <w:rFonts w:ascii="Arial" w:hAnsi="Arial" w:cs="Arial"/>
        </w:rPr>
        <w:t>ора бити разврстано у микро и мало правно лице, у складу са законом којим се уређује рачуноводство;</w:t>
      </w:r>
    </w:p>
    <w:p w:rsidR="00C6625F" w:rsidRPr="00AA17A9" w:rsidRDefault="00C6625F" w:rsidP="00C6625F">
      <w:pPr>
        <w:pStyle w:val="ListParagraph"/>
        <w:numPr>
          <w:ilvl w:val="0"/>
          <w:numId w:val="3"/>
        </w:numPr>
        <w:spacing w:after="80"/>
        <w:ind w:left="357" w:hanging="357"/>
        <w:jc w:val="both"/>
        <w:rPr>
          <w:rFonts w:ascii="Arial" w:hAnsi="Arial" w:cs="Arial"/>
        </w:rPr>
      </w:pPr>
      <w:r w:rsidRPr="00C86AB3">
        <w:rPr>
          <w:rFonts w:ascii="Arial" w:hAnsi="Arial" w:cs="Arial"/>
          <w:lang/>
        </w:rPr>
        <w:t>З</w:t>
      </w:r>
      <w:r w:rsidRPr="00C86AB3">
        <w:rPr>
          <w:rFonts w:ascii="Arial" w:hAnsi="Arial" w:cs="Arial"/>
        </w:rPr>
        <w:t>адруге морају имати обављену задружну ревизију</w:t>
      </w:r>
      <w:r w:rsidRPr="00C86AB3">
        <w:rPr>
          <w:rFonts w:ascii="Arial" w:hAnsi="Arial" w:cs="Arial"/>
          <w:lang/>
        </w:rPr>
        <w:t>.</w:t>
      </w:r>
    </w:p>
    <w:p w:rsidR="00C6625F" w:rsidRPr="00AA17A9" w:rsidRDefault="00C6625F" w:rsidP="00C6625F">
      <w:pPr>
        <w:spacing w:after="0"/>
        <w:jc w:val="both"/>
        <w:rPr>
          <w:rFonts w:ascii="Arial" w:hAnsi="Arial" w:cs="Arial"/>
          <w:b/>
          <w:lang/>
        </w:rPr>
      </w:pPr>
      <w:r w:rsidRPr="00AA17A9">
        <w:rPr>
          <w:rFonts w:ascii="Arial" w:hAnsi="Arial" w:cs="Arial"/>
          <w:b/>
          <w:lang/>
        </w:rPr>
        <w:t>ЗА УДРУЖЕЊА ГРАЂАНА У ОБЛАСТИ ПОЉОПРИВРЕДЕ</w:t>
      </w:r>
    </w:p>
    <w:p w:rsidR="00C6625F" w:rsidRDefault="00C6625F" w:rsidP="00C6625F">
      <w:pPr>
        <w:pStyle w:val="ListParagraph"/>
        <w:numPr>
          <w:ilvl w:val="0"/>
          <w:numId w:val="16"/>
        </w:numPr>
        <w:spacing w:after="0"/>
        <w:ind w:left="426"/>
        <w:jc w:val="both"/>
        <w:rPr>
          <w:rFonts w:ascii="Arial" w:hAnsi="Arial" w:cs="Arial"/>
          <w:lang/>
        </w:rPr>
      </w:pPr>
      <w:r w:rsidRPr="00A134A4">
        <w:rPr>
          <w:rFonts w:ascii="Arial" w:hAnsi="Arial" w:cs="Arial"/>
          <w:lang/>
        </w:rPr>
        <w:t>Подносилац пријаве је регистровано удружење грађана са територије општине Димитровград. Корисник и место реализације инвестиције морају бити са територије Општине Димитровград.</w:t>
      </w:r>
    </w:p>
    <w:p w:rsidR="00C6625F" w:rsidRDefault="00C6625F" w:rsidP="00C6625F">
      <w:pPr>
        <w:pStyle w:val="ListParagraph"/>
        <w:numPr>
          <w:ilvl w:val="0"/>
          <w:numId w:val="16"/>
        </w:numPr>
        <w:spacing w:after="0"/>
        <w:ind w:left="426"/>
        <w:jc w:val="both"/>
        <w:rPr>
          <w:rFonts w:ascii="Arial" w:hAnsi="Arial" w:cs="Arial"/>
          <w:lang/>
        </w:rPr>
      </w:pPr>
      <w:r w:rsidRPr="00A134A4">
        <w:rPr>
          <w:rFonts w:ascii="Arial" w:hAnsi="Arial" w:cs="Arial"/>
          <w:lang/>
        </w:rPr>
        <w:t>Подносилац пријаве нема неизмирене доспеле пореске обавезе према Општини Димитровград, као и друге неизмирене обавезе према Општини Димитровград и јавним предузећима чији је оснивач Општина Димитровград.</w:t>
      </w:r>
    </w:p>
    <w:p w:rsidR="00C6625F" w:rsidRDefault="00C6625F" w:rsidP="00C6625F">
      <w:pPr>
        <w:pStyle w:val="ListParagraph"/>
        <w:numPr>
          <w:ilvl w:val="0"/>
          <w:numId w:val="16"/>
        </w:numPr>
        <w:spacing w:after="0"/>
        <w:ind w:left="426"/>
        <w:jc w:val="both"/>
        <w:rPr>
          <w:rFonts w:ascii="Arial" w:hAnsi="Arial" w:cs="Arial"/>
          <w:lang/>
        </w:rPr>
      </w:pPr>
      <w:r w:rsidRPr="00A134A4">
        <w:rPr>
          <w:rFonts w:ascii="Arial" w:hAnsi="Arial" w:cs="Arial"/>
          <w:lang/>
        </w:rPr>
        <w:t>Подносилац да је уписан у регистар привредних субјеката и налази се у активном статусу, те да није покренут поступак стечаја и ликвидације, односно, да није било више од 30 дана у блокади у периоду од годину дана пре подношења пријаве на конкурс (предузетници и правна лица);</w:t>
      </w:r>
    </w:p>
    <w:p w:rsidR="00C6625F" w:rsidRDefault="00C6625F" w:rsidP="00C6625F">
      <w:pPr>
        <w:pStyle w:val="ListParagraph"/>
        <w:numPr>
          <w:ilvl w:val="0"/>
          <w:numId w:val="16"/>
        </w:numPr>
        <w:spacing w:after="0"/>
        <w:ind w:left="426"/>
        <w:jc w:val="both"/>
        <w:rPr>
          <w:rFonts w:ascii="Arial" w:hAnsi="Arial" w:cs="Arial"/>
          <w:lang/>
        </w:rPr>
      </w:pPr>
      <w:r w:rsidRPr="00A134A4">
        <w:rPr>
          <w:rFonts w:ascii="Arial" w:hAnsi="Arial" w:cs="Arial"/>
          <w:lang/>
        </w:rPr>
        <w:t>У случају подношења захтева за финансирање инвестиције корисник мора да испуни доспеле обавезе по раније одобреним инвестицијама финансираним из средстава буџетског Фонда за развој пољопривредe и руралног подручја општине Димитровград и према другим фондовима Општине Димитровград.</w:t>
      </w:r>
    </w:p>
    <w:p w:rsidR="00C6625F" w:rsidRDefault="00C6625F" w:rsidP="00C6625F">
      <w:pPr>
        <w:pStyle w:val="ListParagraph"/>
        <w:numPr>
          <w:ilvl w:val="0"/>
          <w:numId w:val="16"/>
        </w:numPr>
        <w:spacing w:after="0"/>
        <w:ind w:left="426"/>
        <w:jc w:val="both"/>
        <w:rPr>
          <w:rFonts w:ascii="Arial" w:hAnsi="Arial" w:cs="Arial"/>
          <w:lang/>
        </w:rPr>
      </w:pPr>
      <w:r w:rsidRPr="00D91869">
        <w:rPr>
          <w:rFonts w:ascii="Arial" w:hAnsi="Arial" w:cs="Arial"/>
          <w:lang/>
        </w:rPr>
        <w:t>Корисник за инвестицију за коју подноси захтев, не сме користи подстицаје по неком другом основу (субвенције, подстицаји, донације) за исту намену, односно да иста инвестиција није предмет другог поступка за коришћење подстицаја, осим подстицаја у складу са посебним прописом којим се уређује кредитна подршка регистрова</w:t>
      </w:r>
      <w:r>
        <w:rPr>
          <w:rFonts w:ascii="Arial" w:hAnsi="Arial" w:cs="Arial"/>
          <w:lang/>
        </w:rPr>
        <w:t>ним пољопривредним газдинствима.</w:t>
      </w:r>
    </w:p>
    <w:p w:rsidR="00C6625F" w:rsidRDefault="00C6625F" w:rsidP="00C6625F">
      <w:pPr>
        <w:pStyle w:val="ListParagraph"/>
        <w:numPr>
          <w:ilvl w:val="0"/>
          <w:numId w:val="16"/>
        </w:numPr>
        <w:spacing w:after="0"/>
        <w:ind w:left="426"/>
        <w:jc w:val="both"/>
        <w:rPr>
          <w:rFonts w:ascii="Arial" w:hAnsi="Arial" w:cs="Arial"/>
          <w:lang/>
        </w:rPr>
      </w:pPr>
      <w:r w:rsidRPr="00D91869">
        <w:rPr>
          <w:rFonts w:ascii="Arial" w:hAnsi="Arial" w:cs="Arial"/>
          <w:lang/>
        </w:rPr>
        <w:t>У случају када корисник није власник катастарских парцела и објекта који су предмет инвестиције за коју се подноси захтев, неопходно је да на њима има право закупа, односно коришћења на основу уговора закљученог са закуподавцем физичким лицем или министарством надлежним за послове пољопривреде на период закупа, односно коришћења од најмање десет година почев од календарске године за коју се подноси</w:t>
      </w:r>
      <w:r>
        <w:rPr>
          <w:rFonts w:ascii="Arial" w:hAnsi="Arial" w:cs="Arial"/>
          <w:lang/>
        </w:rPr>
        <w:t xml:space="preserve"> захтев за коришћење подстицаја.</w:t>
      </w:r>
    </w:p>
    <w:p w:rsidR="00C6625F" w:rsidRDefault="00C6625F" w:rsidP="00C6625F">
      <w:pPr>
        <w:pStyle w:val="ListParagraph"/>
        <w:numPr>
          <w:ilvl w:val="0"/>
          <w:numId w:val="16"/>
        </w:numPr>
        <w:spacing w:after="0"/>
        <w:ind w:left="426"/>
        <w:jc w:val="both"/>
        <w:rPr>
          <w:rFonts w:ascii="Arial" w:hAnsi="Arial" w:cs="Arial"/>
          <w:lang/>
        </w:rPr>
      </w:pPr>
      <w:r w:rsidRPr="00D91869">
        <w:rPr>
          <w:rFonts w:ascii="Arial" w:hAnsi="Arial" w:cs="Arial"/>
          <w:lang/>
        </w:rPr>
        <w:t>Наменски користи и не отуђи нити да другом лицу на коришћење инвестицију која је предмет захтева у периоду од пет година од дана набавке приплодних грла, опреме, машина и механиз</w:t>
      </w:r>
      <w:r>
        <w:rPr>
          <w:rFonts w:ascii="Arial" w:hAnsi="Arial" w:cs="Arial"/>
          <w:lang/>
        </w:rPr>
        <w:t>ације, односно изградње објекта.</w:t>
      </w:r>
    </w:p>
    <w:p w:rsidR="00C6625F" w:rsidRDefault="00C6625F" w:rsidP="00C6625F">
      <w:pPr>
        <w:pStyle w:val="ListParagraph"/>
        <w:spacing w:after="0"/>
        <w:ind w:left="426"/>
        <w:jc w:val="both"/>
        <w:rPr>
          <w:rFonts w:ascii="Arial" w:hAnsi="Arial" w:cs="Arial"/>
          <w:lang/>
        </w:rPr>
      </w:pPr>
    </w:p>
    <w:p w:rsidR="00C6625F" w:rsidRPr="00D91869" w:rsidRDefault="00C6625F" w:rsidP="00C6625F">
      <w:pPr>
        <w:pStyle w:val="ListParagraph"/>
        <w:spacing w:after="0"/>
        <w:ind w:left="426"/>
        <w:jc w:val="center"/>
        <w:rPr>
          <w:rFonts w:ascii="Arial" w:hAnsi="Arial" w:cs="Arial"/>
          <w:lang/>
        </w:rPr>
      </w:pPr>
      <w:r w:rsidRPr="00D91869">
        <w:rPr>
          <w:rFonts w:ascii="Arial" w:eastAsia="Times New Roman" w:hAnsi="Arial" w:cs="Arial"/>
          <w:b/>
        </w:rPr>
        <w:t>С</w:t>
      </w:r>
      <w:r w:rsidRPr="00D91869">
        <w:rPr>
          <w:rFonts w:ascii="Arial" w:eastAsia="Times New Roman" w:hAnsi="Arial" w:cs="Arial"/>
          <w:b/>
          <w:lang/>
        </w:rPr>
        <w:t>ПЕЦИФИЧНИ УСЛОВИ ЗА УЧЕШЋЕ НА КОНКУРСУ</w:t>
      </w:r>
    </w:p>
    <w:p w:rsidR="00C6625F" w:rsidRPr="00C86AB3" w:rsidRDefault="00C6625F" w:rsidP="00C6625F">
      <w:pPr>
        <w:widowControl w:val="0"/>
        <w:overflowPunct w:val="0"/>
        <w:autoSpaceDE w:val="0"/>
        <w:autoSpaceDN w:val="0"/>
        <w:adjustRightInd w:val="0"/>
        <w:spacing w:after="0" w:line="244" w:lineRule="auto"/>
        <w:jc w:val="center"/>
        <w:rPr>
          <w:rFonts w:ascii="Arial" w:eastAsia="Times New Roman" w:hAnsi="Arial" w:cs="Arial"/>
          <w:b/>
        </w:rPr>
      </w:pPr>
    </w:p>
    <w:p w:rsidR="00C6625F" w:rsidRDefault="00C6625F" w:rsidP="00C6625F">
      <w:pPr>
        <w:widowControl w:val="0"/>
        <w:overflowPunct w:val="0"/>
        <w:autoSpaceDE w:val="0"/>
        <w:autoSpaceDN w:val="0"/>
        <w:adjustRightInd w:val="0"/>
        <w:spacing w:after="0" w:line="244" w:lineRule="auto"/>
        <w:jc w:val="center"/>
        <w:rPr>
          <w:rFonts w:ascii="Arial" w:eastAsia="Times New Roman" w:hAnsi="Arial" w:cs="Arial"/>
          <w:b/>
          <w:lang/>
        </w:rPr>
      </w:pPr>
      <w:r w:rsidRPr="00C86AB3">
        <w:rPr>
          <w:rFonts w:ascii="Arial" w:eastAsia="Times New Roman" w:hAnsi="Arial" w:cs="Arial"/>
          <w:b/>
        </w:rPr>
        <w:t>Члан 6.</w:t>
      </w:r>
    </w:p>
    <w:p w:rsidR="00C6625F" w:rsidRDefault="00C6625F" w:rsidP="00C6625F">
      <w:pPr>
        <w:widowControl w:val="0"/>
        <w:overflowPunct w:val="0"/>
        <w:autoSpaceDE w:val="0"/>
        <w:autoSpaceDN w:val="0"/>
        <w:adjustRightInd w:val="0"/>
        <w:spacing w:after="0" w:line="244" w:lineRule="auto"/>
        <w:jc w:val="both"/>
        <w:rPr>
          <w:rFonts w:ascii="Arial" w:eastAsia="Times New Roman" w:hAnsi="Arial" w:cs="Arial"/>
          <w:lang/>
        </w:rPr>
      </w:pPr>
      <w:r>
        <w:rPr>
          <w:rFonts w:ascii="Arial" w:eastAsia="Times New Roman" w:hAnsi="Arial" w:cs="Arial"/>
          <w:lang/>
        </w:rPr>
        <w:tab/>
      </w:r>
      <w:r w:rsidRPr="00F06BD9">
        <w:rPr>
          <w:rFonts w:ascii="Arial" w:eastAsia="Times New Roman" w:hAnsi="Arial" w:cs="Arial"/>
          <w:lang/>
        </w:rPr>
        <w:t>Специфични услови за реализацију мере 101 Инвестиције у физичку имовину пољопривредних газдинстава</w:t>
      </w:r>
      <w:r>
        <w:rPr>
          <w:rFonts w:ascii="Arial" w:eastAsia="Times New Roman" w:hAnsi="Arial" w:cs="Arial"/>
          <w:lang/>
        </w:rPr>
        <w:t xml:space="preserve">, разврстани су у оквиру Сектора: </w:t>
      </w:r>
    </w:p>
    <w:p w:rsidR="00C6625F" w:rsidRDefault="00C6625F" w:rsidP="00C6625F">
      <w:pPr>
        <w:pStyle w:val="ListParagraph"/>
        <w:widowControl w:val="0"/>
        <w:numPr>
          <w:ilvl w:val="0"/>
          <w:numId w:val="17"/>
        </w:numPr>
        <w:overflowPunct w:val="0"/>
        <w:autoSpaceDE w:val="0"/>
        <w:autoSpaceDN w:val="0"/>
        <w:adjustRightInd w:val="0"/>
        <w:spacing w:after="0" w:line="244" w:lineRule="auto"/>
        <w:ind w:left="1134"/>
        <w:jc w:val="both"/>
        <w:rPr>
          <w:rFonts w:ascii="Arial" w:eastAsia="Times New Roman" w:hAnsi="Arial" w:cs="Arial"/>
          <w:lang/>
        </w:rPr>
      </w:pPr>
      <w:r>
        <w:rPr>
          <w:rFonts w:ascii="Arial" w:eastAsia="Times New Roman" w:hAnsi="Arial" w:cs="Arial"/>
          <w:lang/>
        </w:rPr>
        <w:t xml:space="preserve">Сектор млеко; </w:t>
      </w:r>
    </w:p>
    <w:p w:rsidR="00C6625F" w:rsidRDefault="00C6625F" w:rsidP="00C6625F">
      <w:pPr>
        <w:pStyle w:val="ListParagraph"/>
        <w:widowControl w:val="0"/>
        <w:numPr>
          <w:ilvl w:val="0"/>
          <w:numId w:val="17"/>
        </w:numPr>
        <w:overflowPunct w:val="0"/>
        <w:autoSpaceDE w:val="0"/>
        <w:autoSpaceDN w:val="0"/>
        <w:adjustRightInd w:val="0"/>
        <w:spacing w:after="0" w:line="244" w:lineRule="auto"/>
        <w:ind w:left="1134"/>
        <w:jc w:val="both"/>
        <w:rPr>
          <w:rFonts w:ascii="Arial" w:eastAsia="Times New Roman" w:hAnsi="Arial" w:cs="Arial"/>
          <w:lang/>
        </w:rPr>
      </w:pPr>
      <w:r>
        <w:rPr>
          <w:rFonts w:ascii="Arial" w:eastAsia="Times New Roman" w:hAnsi="Arial" w:cs="Arial"/>
          <w:lang/>
        </w:rPr>
        <w:t xml:space="preserve">Сектор месо; </w:t>
      </w:r>
    </w:p>
    <w:p w:rsidR="00C6625F" w:rsidRDefault="00C6625F" w:rsidP="00C6625F">
      <w:pPr>
        <w:pStyle w:val="ListParagraph"/>
        <w:widowControl w:val="0"/>
        <w:numPr>
          <w:ilvl w:val="0"/>
          <w:numId w:val="17"/>
        </w:numPr>
        <w:overflowPunct w:val="0"/>
        <w:autoSpaceDE w:val="0"/>
        <w:autoSpaceDN w:val="0"/>
        <w:adjustRightInd w:val="0"/>
        <w:spacing w:after="0" w:line="244" w:lineRule="auto"/>
        <w:ind w:left="1134"/>
        <w:jc w:val="both"/>
        <w:rPr>
          <w:rFonts w:ascii="Arial" w:eastAsia="Times New Roman" w:hAnsi="Arial" w:cs="Arial"/>
          <w:lang/>
        </w:rPr>
      </w:pPr>
      <w:r w:rsidRPr="00F06BD9">
        <w:rPr>
          <w:rFonts w:ascii="Arial" w:eastAsia="Times New Roman" w:hAnsi="Arial" w:cs="Arial"/>
          <w:lang/>
        </w:rPr>
        <w:t>С</w:t>
      </w:r>
      <w:r>
        <w:rPr>
          <w:rFonts w:ascii="Arial" w:eastAsia="Times New Roman" w:hAnsi="Arial" w:cs="Arial"/>
          <w:lang/>
        </w:rPr>
        <w:t xml:space="preserve">ектор воће, грожђе, поврће </w:t>
      </w:r>
      <w:r w:rsidRPr="00F06BD9">
        <w:rPr>
          <w:rFonts w:ascii="Arial" w:eastAsia="Times New Roman" w:hAnsi="Arial" w:cs="Arial"/>
          <w:lang/>
        </w:rPr>
        <w:t>(укључујући печурке и цвеће)</w:t>
      </w:r>
      <w:r>
        <w:rPr>
          <w:rFonts w:ascii="Arial" w:eastAsia="Times New Roman" w:hAnsi="Arial" w:cs="Arial"/>
          <w:lang/>
        </w:rPr>
        <w:t xml:space="preserve"> и </w:t>
      </w:r>
    </w:p>
    <w:p w:rsidR="00C6625F" w:rsidRDefault="00C6625F" w:rsidP="00C6625F">
      <w:pPr>
        <w:pStyle w:val="ListParagraph"/>
        <w:widowControl w:val="0"/>
        <w:numPr>
          <w:ilvl w:val="0"/>
          <w:numId w:val="17"/>
        </w:numPr>
        <w:overflowPunct w:val="0"/>
        <w:autoSpaceDE w:val="0"/>
        <w:autoSpaceDN w:val="0"/>
        <w:adjustRightInd w:val="0"/>
        <w:spacing w:after="0" w:line="244" w:lineRule="auto"/>
        <w:ind w:left="1134"/>
        <w:jc w:val="both"/>
        <w:rPr>
          <w:rFonts w:ascii="Arial" w:eastAsia="Times New Roman" w:hAnsi="Arial" w:cs="Arial"/>
          <w:lang/>
        </w:rPr>
      </w:pPr>
      <w:r>
        <w:rPr>
          <w:rFonts w:ascii="Arial" w:eastAsia="Times New Roman" w:hAnsi="Arial" w:cs="Arial"/>
          <w:lang/>
        </w:rPr>
        <w:t xml:space="preserve">Сектор пчеларство. </w:t>
      </w:r>
    </w:p>
    <w:p w:rsidR="00C6625F" w:rsidRPr="00F06BD9" w:rsidRDefault="00C6625F" w:rsidP="00C6625F">
      <w:pPr>
        <w:pStyle w:val="ListParagraph"/>
        <w:widowControl w:val="0"/>
        <w:overflowPunct w:val="0"/>
        <w:autoSpaceDE w:val="0"/>
        <w:autoSpaceDN w:val="0"/>
        <w:adjustRightInd w:val="0"/>
        <w:spacing w:after="0" w:line="244" w:lineRule="auto"/>
        <w:ind w:left="1134"/>
        <w:jc w:val="both"/>
        <w:rPr>
          <w:rFonts w:ascii="Arial" w:eastAsia="Times New Roman" w:hAnsi="Arial" w:cs="Arial"/>
          <w:lang/>
        </w:rPr>
      </w:pPr>
    </w:p>
    <w:p w:rsidR="00C6625F" w:rsidRPr="00AA17A9" w:rsidRDefault="00C6625F" w:rsidP="00C6625F">
      <w:pPr>
        <w:widowControl w:val="0"/>
        <w:overflowPunct w:val="0"/>
        <w:autoSpaceDE w:val="0"/>
        <w:autoSpaceDN w:val="0"/>
        <w:adjustRightInd w:val="0"/>
        <w:spacing w:after="0" w:line="244" w:lineRule="auto"/>
        <w:jc w:val="both"/>
        <w:rPr>
          <w:rFonts w:ascii="Arial" w:eastAsia="Times New Roman" w:hAnsi="Arial" w:cs="Arial"/>
          <w:b/>
          <w:lang/>
        </w:rPr>
      </w:pPr>
      <w:r w:rsidRPr="00AA17A9">
        <w:rPr>
          <w:rFonts w:ascii="Arial" w:eastAsia="Times New Roman" w:hAnsi="Arial" w:cs="Arial"/>
          <w:b/>
          <w:lang/>
        </w:rPr>
        <w:t xml:space="preserve">СЕКТОР МЛЕКО </w:t>
      </w:r>
    </w:p>
    <w:p w:rsidR="00C6625F" w:rsidRPr="00C86AB3" w:rsidRDefault="00C6625F" w:rsidP="00C6625F">
      <w:pPr>
        <w:pStyle w:val="Default"/>
        <w:numPr>
          <w:ilvl w:val="0"/>
          <w:numId w:val="11"/>
        </w:numPr>
        <w:spacing w:after="80" w:line="276" w:lineRule="auto"/>
        <w:ind w:left="714" w:hanging="357"/>
        <w:jc w:val="both"/>
        <w:rPr>
          <w:rFonts w:ascii="Arial" w:hAnsi="Arial" w:cs="Arial"/>
          <w:sz w:val="22"/>
          <w:szCs w:val="22"/>
        </w:rPr>
      </w:pPr>
      <w:r w:rsidRPr="00C86AB3">
        <w:rPr>
          <w:rFonts w:ascii="Arial" w:hAnsi="Arial" w:cs="Arial"/>
          <w:sz w:val="22"/>
          <w:szCs w:val="22"/>
          <w:lang/>
        </w:rPr>
        <w:t>Прихватљиви корисници су п</w:t>
      </w:r>
      <w:r w:rsidRPr="00C86AB3">
        <w:rPr>
          <w:rFonts w:ascii="Arial" w:hAnsi="Arial" w:cs="Arial"/>
          <w:sz w:val="22"/>
          <w:szCs w:val="22"/>
        </w:rPr>
        <w:t xml:space="preserve">ољопривредна газдинства </w:t>
      </w:r>
      <w:r w:rsidRPr="00C86AB3">
        <w:rPr>
          <w:rFonts w:ascii="Arial" w:hAnsi="Arial" w:cs="Arial"/>
          <w:sz w:val="22"/>
          <w:szCs w:val="22"/>
          <w:lang/>
        </w:rPr>
        <w:t xml:space="preserve">која поседују у свом власништву, односно у власништву члана РПГ </w:t>
      </w:r>
      <w:r w:rsidRPr="00C86AB3">
        <w:rPr>
          <w:rFonts w:ascii="Arial" w:hAnsi="Arial" w:cs="Arial"/>
          <w:sz w:val="22"/>
          <w:szCs w:val="22"/>
        </w:rPr>
        <w:t xml:space="preserve">1–19 </w:t>
      </w:r>
      <w:r w:rsidRPr="00C86AB3">
        <w:rPr>
          <w:rFonts w:ascii="Arial" w:hAnsi="Arial" w:cs="Arial"/>
          <w:sz w:val="22"/>
          <w:szCs w:val="22"/>
          <w:lang/>
        </w:rPr>
        <w:t>млечних крава;</w:t>
      </w:r>
    </w:p>
    <w:p w:rsidR="00C6625F" w:rsidRPr="00C86AB3" w:rsidRDefault="00C6625F" w:rsidP="00C6625F">
      <w:pPr>
        <w:numPr>
          <w:ilvl w:val="0"/>
          <w:numId w:val="11"/>
        </w:numPr>
        <w:spacing w:after="80"/>
        <w:ind w:left="714" w:hanging="357"/>
        <w:jc w:val="both"/>
        <w:rPr>
          <w:rFonts w:ascii="Arial" w:eastAsia="Times New Roman" w:hAnsi="Arial" w:cs="Arial"/>
          <w:color w:val="000000"/>
        </w:rPr>
      </w:pPr>
      <w:r w:rsidRPr="00C86AB3">
        <w:rPr>
          <w:rFonts w:ascii="Arial" w:eastAsia="Times New Roman" w:hAnsi="Arial" w:cs="Arial"/>
          <w:color w:val="000000"/>
          <w:lang/>
        </w:rPr>
        <w:t>У</w:t>
      </w:r>
      <w:r w:rsidRPr="00C86AB3">
        <w:rPr>
          <w:rFonts w:ascii="Arial" w:eastAsia="Times New Roman" w:hAnsi="Arial" w:cs="Arial"/>
          <w:color w:val="000000"/>
        </w:rPr>
        <w:t xml:space="preserve"> случају набавке нових машина и опреме за наводњавање</w:t>
      </w:r>
      <w:r w:rsidRPr="00C86AB3">
        <w:rPr>
          <w:rFonts w:ascii="Arial" w:eastAsia="Times New Roman" w:hAnsi="Arial" w:cs="Arial"/>
          <w:lang/>
        </w:rPr>
        <w:t xml:space="preserve"> прихватљиви корисници су п</w:t>
      </w:r>
      <w:r w:rsidRPr="00C86AB3">
        <w:rPr>
          <w:rFonts w:ascii="Arial" w:eastAsia="Times New Roman" w:hAnsi="Arial" w:cs="Arial"/>
          <w:lang/>
        </w:rPr>
        <w:t>ољопривредна газдинства</w:t>
      </w:r>
      <w:r w:rsidRPr="00C86AB3">
        <w:rPr>
          <w:rFonts w:ascii="Arial" w:eastAsia="Times New Roman" w:hAnsi="Arial" w:cs="Arial"/>
          <w:color w:val="000000"/>
          <w:lang/>
        </w:rPr>
        <w:t xml:space="preserve"> која </w:t>
      </w:r>
      <w:r w:rsidRPr="00C86AB3">
        <w:rPr>
          <w:rFonts w:ascii="Arial" w:eastAsia="Times New Roman" w:hAnsi="Arial" w:cs="Arial"/>
          <w:color w:val="000000"/>
        </w:rPr>
        <w:t>поседују у свом власништву, односно у власништву члана РПГ максимално 100 млечних крава;</w:t>
      </w:r>
    </w:p>
    <w:p w:rsidR="00C6625F" w:rsidRPr="00C86AB3" w:rsidRDefault="00C6625F" w:rsidP="00C6625F">
      <w:pPr>
        <w:numPr>
          <w:ilvl w:val="0"/>
          <w:numId w:val="11"/>
        </w:numPr>
        <w:spacing w:after="80"/>
        <w:ind w:left="714" w:hanging="357"/>
        <w:jc w:val="both"/>
        <w:rPr>
          <w:rFonts w:ascii="Arial" w:eastAsia="Times New Roman" w:hAnsi="Arial" w:cs="Arial"/>
          <w:bCs/>
          <w:iCs/>
          <w:lang/>
        </w:rPr>
      </w:pPr>
      <w:r w:rsidRPr="00C86AB3">
        <w:rPr>
          <w:rFonts w:ascii="Arial" w:eastAsia="Times New Roman" w:hAnsi="Arial" w:cs="Arial"/>
          <w:lang/>
        </w:rPr>
        <w:t>У случају када се ради о набавци квалитетних приплодних грла, прихватљиви корисници су п</w:t>
      </w:r>
      <w:r w:rsidRPr="00C86AB3">
        <w:rPr>
          <w:rFonts w:ascii="Arial" w:eastAsia="Times New Roman" w:hAnsi="Arial" w:cs="Arial"/>
          <w:lang/>
        </w:rPr>
        <w:t>ољопривредна газдинства</w:t>
      </w:r>
      <w:r w:rsidRPr="00C86AB3">
        <w:rPr>
          <w:rFonts w:ascii="Arial" w:eastAsia="Times New Roman" w:hAnsi="Arial" w:cs="Arial"/>
          <w:color w:val="000000"/>
          <w:lang/>
        </w:rPr>
        <w:t xml:space="preserve"> која</w:t>
      </w:r>
      <w:r w:rsidRPr="00C86AB3">
        <w:rPr>
          <w:rFonts w:ascii="Arial" w:eastAsia="Times New Roman" w:hAnsi="Arial" w:cs="Arial"/>
          <w:lang/>
        </w:rPr>
        <w:t xml:space="preserve"> на крају инвестиције поседују у свом власништву, односно у власништву члана РПГ: 3–100 квалитетних приплодних грла говеда млечних раса, односно 10–300 квалитетних приплодних грла оваца/коза; </w:t>
      </w:r>
    </w:p>
    <w:p w:rsidR="00C6625F" w:rsidRPr="00AA17A9" w:rsidRDefault="00C6625F" w:rsidP="00C6625F">
      <w:pPr>
        <w:numPr>
          <w:ilvl w:val="0"/>
          <w:numId w:val="11"/>
        </w:numPr>
        <w:spacing w:after="80"/>
        <w:ind w:left="714" w:hanging="357"/>
        <w:jc w:val="both"/>
        <w:rPr>
          <w:rFonts w:ascii="Arial" w:eastAsia="Times New Roman" w:hAnsi="Arial" w:cs="Arial"/>
          <w:bCs/>
          <w:iCs/>
          <w:lang/>
        </w:rPr>
      </w:pPr>
      <w:r w:rsidRPr="00C86AB3">
        <w:rPr>
          <w:rFonts w:ascii="Arial" w:hAnsi="Arial" w:cs="Arial"/>
          <w:lang/>
        </w:rPr>
        <w:lastRenderedPageBreak/>
        <w:t>П</w:t>
      </w:r>
      <w:r w:rsidRPr="00C86AB3">
        <w:rPr>
          <w:rFonts w:ascii="Arial" w:hAnsi="Arial" w:cs="Arial"/>
        </w:rPr>
        <w:t>осед</w:t>
      </w:r>
      <w:r w:rsidRPr="00C86AB3">
        <w:rPr>
          <w:rFonts w:ascii="Arial" w:hAnsi="Arial" w:cs="Arial"/>
          <w:lang/>
        </w:rPr>
        <w:t>ује</w:t>
      </w:r>
      <w:r w:rsidRPr="00C86AB3">
        <w:rPr>
          <w:rFonts w:ascii="Arial" w:hAnsi="Arial" w:cs="Arial"/>
        </w:rPr>
        <w:t xml:space="preserve"> адекват</w:t>
      </w:r>
      <w:r w:rsidRPr="00C86AB3">
        <w:rPr>
          <w:rFonts w:ascii="Arial" w:hAnsi="Arial" w:cs="Arial"/>
          <w:lang/>
        </w:rPr>
        <w:t>а</w:t>
      </w:r>
      <w:r w:rsidRPr="00C86AB3">
        <w:rPr>
          <w:rFonts w:ascii="Arial" w:hAnsi="Arial" w:cs="Arial"/>
        </w:rPr>
        <w:t>н објек</w:t>
      </w:r>
      <w:r w:rsidRPr="00C86AB3">
        <w:rPr>
          <w:rFonts w:ascii="Arial" w:hAnsi="Arial" w:cs="Arial"/>
          <w:lang/>
        </w:rPr>
        <w:t>ат</w:t>
      </w:r>
      <w:r w:rsidRPr="00C86AB3">
        <w:rPr>
          <w:rFonts w:ascii="Arial" w:hAnsi="Arial" w:cs="Arial"/>
        </w:rPr>
        <w:t xml:space="preserve"> за држање квалитетних приплодних </w:t>
      </w:r>
      <w:r w:rsidRPr="00C86AB3">
        <w:rPr>
          <w:rFonts w:ascii="Arial" w:hAnsi="Arial" w:cs="Arial"/>
          <w:lang/>
        </w:rPr>
        <w:t xml:space="preserve">грла и </w:t>
      </w:r>
      <w:r w:rsidRPr="00C86AB3">
        <w:rPr>
          <w:rFonts w:ascii="Arial" w:hAnsi="Arial" w:cs="Arial"/>
        </w:rPr>
        <w:t>минимум 1 ha обрадивог пољопривредног земљишта по условном грлу – за целокупно стадо на газдинству</w:t>
      </w:r>
      <w:r w:rsidRPr="00C86AB3">
        <w:rPr>
          <w:rFonts w:ascii="Arial" w:hAnsi="Arial" w:cs="Arial"/>
          <w:lang/>
        </w:rPr>
        <w:t xml:space="preserve">. Подстицаји се додељују за </w:t>
      </w:r>
      <w:r w:rsidRPr="00C86AB3">
        <w:rPr>
          <w:rFonts w:ascii="Arial" w:hAnsi="Arial" w:cs="Arial"/>
        </w:rPr>
        <w:t>набавк</w:t>
      </w:r>
      <w:r w:rsidRPr="00C86AB3">
        <w:rPr>
          <w:rFonts w:ascii="Arial" w:hAnsi="Arial" w:cs="Arial"/>
          <w:lang/>
        </w:rPr>
        <w:t>у</w:t>
      </w:r>
      <w:r w:rsidRPr="00C86AB3">
        <w:rPr>
          <w:rFonts w:ascii="Arial" w:hAnsi="Arial" w:cs="Arial"/>
        </w:rPr>
        <w:t xml:space="preserve"> максимум 3 јунице</w:t>
      </w:r>
      <w:r w:rsidRPr="00C86AB3">
        <w:rPr>
          <w:rFonts w:ascii="Arial" w:hAnsi="Arial" w:cs="Arial"/>
          <w:lang/>
        </w:rPr>
        <w:t xml:space="preserve"> или 20 јагњади/двиски или 20 јаради/козица.</w:t>
      </w:r>
    </w:p>
    <w:p w:rsidR="00C6625F" w:rsidRPr="00AA17A9" w:rsidRDefault="00C6625F" w:rsidP="00C6625F">
      <w:pPr>
        <w:pStyle w:val="ListParagraph"/>
        <w:widowControl w:val="0"/>
        <w:overflowPunct w:val="0"/>
        <w:autoSpaceDE w:val="0"/>
        <w:autoSpaceDN w:val="0"/>
        <w:adjustRightInd w:val="0"/>
        <w:spacing w:after="0" w:line="244" w:lineRule="auto"/>
        <w:ind w:left="0"/>
        <w:jc w:val="both"/>
        <w:rPr>
          <w:rFonts w:ascii="Arial" w:hAnsi="Arial" w:cs="Arial"/>
          <w:b/>
          <w:lang/>
        </w:rPr>
      </w:pPr>
      <w:r w:rsidRPr="00AA17A9">
        <w:rPr>
          <w:rFonts w:ascii="Arial" w:hAnsi="Arial" w:cs="Arial"/>
          <w:b/>
          <w:lang/>
        </w:rPr>
        <w:t xml:space="preserve">СЕКТОР МЕСО </w:t>
      </w:r>
    </w:p>
    <w:p w:rsidR="00C6625F" w:rsidRPr="007E4F56" w:rsidRDefault="00C6625F" w:rsidP="00C6625F">
      <w:pPr>
        <w:numPr>
          <w:ilvl w:val="0"/>
          <w:numId w:val="12"/>
        </w:numPr>
        <w:spacing w:after="80"/>
        <w:ind w:left="714" w:hanging="357"/>
        <w:jc w:val="both"/>
        <w:rPr>
          <w:rFonts w:ascii="Arial" w:eastAsia="Times New Roman" w:hAnsi="Arial" w:cs="Arial"/>
          <w:color w:val="000000"/>
        </w:rPr>
      </w:pPr>
      <w:r w:rsidRPr="007E4F56">
        <w:rPr>
          <w:rFonts w:ascii="Arial" w:hAnsi="Arial" w:cs="Arial"/>
          <w:lang/>
        </w:rPr>
        <w:t>Прихватљиви корисници су они корисници који у Регистру објеката (у складу са Правилником о регистрацији, односно одобравању објеката за узгој, држање и промет животиња - Службени гласник РС, 36-2017) имају регистроване објекте са капацитетима за тов/узгој: мање од 20 јунади и/или мање од 150 грла приплодних оваца/коза и/или мање од 30 приплодних крмача и/или мање од 100 товљеника свиња у турнусу и/или од 1.000-3.999 бројлера у турнусу.</w:t>
      </w:r>
    </w:p>
    <w:p w:rsidR="00C6625F" w:rsidRPr="007E4F56" w:rsidRDefault="00C6625F" w:rsidP="00C6625F">
      <w:pPr>
        <w:numPr>
          <w:ilvl w:val="0"/>
          <w:numId w:val="12"/>
        </w:numPr>
        <w:spacing w:after="80"/>
        <w:ind w:left="714" w:hanging="357"/>
        <w:jc w:val="both"/>
        <w:rPr>
          <w:rFonts w:ascii="Arial" w:eastAsia="Times New Roman" w:hAnsi="Arial" w:cs="Arial"/>
          <w:bCs/>
          <w:iCs/>
          <w:lang/>
        </w:rPr>
      </w:pPr>
      <w:r w:rsidRPr="007E4F56">
        <w:rPr>
          <w:rFonts w:ascii="Arial" w:eastAsia="Times New Roman" w:hAnsi="Arial" w:cs="Arial"/>
          <w:lang/>
        </w:rPr>
        <w:t>У случају када се ради о наб</w:t>
      </w:r>
      <w:r>
        <w:rPr>
          <w:rFonts w:ascii="Arial" w:eastAsia="Times New Roman" w:hAnsi="Arial" w:cs="Arial"/>
          <w:lang/>
        </w:rPr>
        <w:t>авци квалитетних приплодних животиња</w:t>
      </w:r>
      <w:r w:rsidRPr="007E4F56">
        <w:rPr>
          <w:rFonts w:ascii="Arial" w:eastAsia="Times New Roman" w:hAnsi="Arial" w:cs="Arial"/>
          <w:lang/>
        </w:rPr>
        <w:t>, прихватљиви корисници су п</w:t>
      </w:r>
      <w:r w:rsidRPr="007E4F56">
        <w:rPr>
          <w:rFonts w:ascii="Arial" w:eastAsia="Times New Roman" w:hAnsi="Arial" w:cs="Arial"/>
          <w:lang/>
        </w:rPr>
        <w:t>ољопривредна газдинства</w:t>
      </w:r>
      <w:r w:rsidRPr="007E4F56">
        <w:rPr>
          <w:rFonts w:ascii="Arial" w:eastAsia="Times New Roman" w:hAnsi="Arial" w:cs="Arial"/>
          <w:color w:val="000000"/>
          <w:lang/>
        </w:rPr>
        <w:t xml:space="preserve"> која</w:t>
      </w:r>
      <w:r w:rsidRPr="007E4F56">
        <w:rPr>
          <w:rFonts w:ascii="Arial" w:eastAsia="Times New Roman" w:hAnsi="Arial" w:cs="Arial"/>
          <w:lang/>
        </w:rPr>
        <w:t xml:space="preserve"> на крају инвестиције поседују у свом власништву, односно у власништву члана РПГ: 3-100 квалитетних приплодних грла говеда</w:t>
      </w:r>
      <w:r>
        <w:rPr>
          <w:rFonts w:ascii="Arial" w:eastAsia="Times New Roman" w:hAnsi="Arial" w:cs="Arial"/>
          <w:lang/>
        </w:rPr>
        <w:t xml:space="preserve"> товних рас</w:t>
      </w:r>
      <w:r w:rsidRPr="007E4F56">
        <w:rPr>
          <w:rFonts w:ascii="Arial" w:eastAsia="Times New Roman" w:hAnsi="Arial" w:cs="Arial"/>
          <w:lang/>
        </w:rPr>
        <w:t xml:space="preserve">, односно 10-300 квалитетних приплодних грла оваца/коза, или 5-100 грла квалитетних приплодних крмача; </w:t>
      </w:r>
    </w:p>
    <w:p w:rsidR="00C6625F" w:rsidRPr="00AA17A9" w:rsidRDefault="00C6625F" w:rsidP="00C6625F">
      <w:pPr>
        <w:numPr>
          <w:ilvl w:val="0"/>
          <w:numId w:val="12"/>
        </w:numPr>
        <w:suppressAutoHyphens/>
        <w:spacing w:after="80"/>
        <w:ind w:left="714" w:hanging="357"/>
        <w:jc w:val="both"/>
        <w:rPr>
          <w:rFonts w:ascii="Arial" w:hAnsi="Arial" w:cs="Arial"/>
          <w:lang w:val="sr-Cyrl-CS"/>
        </w:rPr>
      </w:pPr>
      <w:r w:rsidRPr="00C753EF">
        <w:rPr>
          <w:rFonts w:ascii="Arial" w:hAnsi="Arial" w:cs="Arial"/>
          <w:lang/>
        </w:rPr>
        <w:t>П</w:t>
      </w:r>
      <w:r w:rsidRPr="00C753EF">
        <w:rPr>
          <w:rFonts w:ascii="Arial" w:hAnsi="Arial" w:cs="Arial"/>
        </w:rPr>
        <w:t>осед</w:t>
      </w:r>
      <w:r w:rsidRPr="00C753EF">
        <w:rPr>
          <w:rFonts w:ascii="Arial" w:hAnsi="Arial" w:cs="Arial"/>
          <w:lang/>
        </w:rPr>
        <w:t>ује</w:t>
      </w:r>
      <w:r w:rsidRPr="00C753EF">
        <w:rPr>
          <w:rFonts w:ascii="Arial" w:hAnsi="Arial" w:cs="Arial"/>
        </w:rPr>
        <w:t xml:space="preserve"> адекват</w:t>
      </w:r>
      <w:r w:rsidRPr="00C753EF">
        <w:rPr>
          <w:rFonts w:ascii="Arial" w:hAnsi="Arial" w:cs="Arial"/>
          <w:lang/>
        </w:rPr>
        <w:t>а</w:t>
      </w:r>
      <w:r w:rsidRPr="00C753EF">
        <w:rPr>
          <w:rFonts w:ascii="Arial" w:hAnsi="Arial" w:cs="Arial"/>
        </w:rPr>
        <w:t>н објек</w:t>
      </w:r>
      <w:r w:rsidRPr="00C753EF">
        <w:rPr>
          <w:rFonts w:ascii="Arial" w:hAnsi="Arial" w:cs="Arial"/>
          <w:lang/>
        </w:rPr>
        <w:t>ат</w:t>
      </w:r>
      <w:r w:rsidRPr="00C753EF">
        <w:rPr>
          <w:rFonts w:ascii="Arial" w:hAnsi="Arial" w:cs="Arial"/>
        </w:rPr>
        <w:t xml:space="preserve"> за држање квалитетних приплодних </w:t>
      </w:r>
      <w:r w:rsidRPr="00C753EF">
        <w:rPr>
          <w:rFonts w:ascii="Arial" w:hAnsi="Arial" w:cs="Arial"/>
          <w:lang/>
        </w:rPr>
        <w:t xml:space="preserve">грла и </w:t>
      </w:r>
      <w:r w:rsidRPr="00C753EF">
        <w:rPr>
          <w:rFonts w:ascii="Arial" w:hAnsi="Arial" w:cs="Arial"/>
        </w:rPr>
        <w:t>минимум 1 ha обрадивог пољопривредног земљишта по условном грлу – за целокупно стадо на газдинству</w:t>
      </w:r>
      <w:r w:rsidRPr="00C753EF">
        <w:rPr>
          <w:rFonts w:ascii="Arial" w:hAnsi="Arial" w:cs="Arial"/>
          <w:lang/>
        </w:rPr>
        <w:t xml:space="preserve">. Подстицаји се додељују за </w:t>
      </w:r>
      <w:r w:rsidRPr="00C753EF">
        <w:rPr>
          <w:rFonts w:ascii="Arial" w:hAnsi="Arial" w:cs="Arial"/>
        </w:rPr>
        <w:t>набавк</w:t>
      </w:r>
      <w:r w:rsidRPr="00C753EF">
        <w:rPr>
          <w:rFonts w:ascii="Arial" w:hAnsi="Arial" w:cs="Arial"/>
          <w:lang/>
        </w:rPr>
        <w:t>у</w:t>
      </w:r>
      <w:r w:rsidRPr="00C753EF">
        <w:rPr>
          <w:rFonts w:ascii="Arial" w:hAnsi="Arial" w:cs="Arial"/>
        </w:rPr>
        <w:t xml:space="preserve"> максимум 3 јунице</w:t>
      </w:r>
      <w:r w:rsidRPr="00C753EF">
        <w:rPr>
          <w:rFonts w:ascii="Arial" w:hAnsi="Arial" w:cs="Arial"/>
          <w:lang/>
        </w:rPr>
        <w:t xml:space="preserve"> или 20 јагњади/двиски или 20 јаради/козица.</w:t>
      </w:r>
    </w:p>
    <w:p w:rsidR="00C6625F" w:rsidRPr="00AA17A9" w:rsidRDefault="00C6625F" w:rsidP="00C6625F">
      <w:pPr>
        <w:pStyle w:val="ListParagraph"/>
        <w:widowControl w:val="0"/>
        <w:overflowPunct w:val="0"/>
        <w:autoSpaceDE w:val="0"/>
        <w:autoSpaceDN w:val="0"/>
        <w:adjustRightInd w:val="0"/>
        <w:spacing w:after="0" w:line="244" w:lineRule="auto"/>
        <w:ind w:left="0"/>
        <w:jc w:val="both"/>
        <w:rPr>
          <w:rFonts w:ascii="Arial" w:eastAsia="Times New Roman" w:hAnsi="Arial" w:cs="Arial"/>
          <w:b/>
          <w:lang/>
        </w:rPr>
      </w:pPr>
      <w:r w:rsidRPr="00AA17A9">
        <w:rPr>
          <w:rFonts w:ascii="Arial" w:eastAsia="Times New Roman" w:hAnsi="Arial" w:cs="Arial"/>
          <w:b/>
          <w:lang/>
        </w:rPr>
        <w:t>СЕКТОР ВОЋЕ, ГРОЖЂЕ, ПОВРЋЕ (укључујући печурке и цвеће)</w:t>
      </w:r>
    </w:p>
    <w:p w:rsidR="00C6625F" w:rsidRPr="00C86AB3" w:rsidRDefault="00C6625F" w:rsidP="00C6625F">
      <w:pPr>
        <w:pStyle w:val="Default"/>
        <w:numPr>
          <w:ilvl w:val="0"/>
          <w:numId w:val="13"/>
        </w:numPr>
        <w:spacing w:after="80" w:line="276" w:lineRule="auto"/>
        <w:ind w:hanging="357"/>
        <w:jc w:val="both"/>
        <w:rPr>
          <w:rFonts w:ascii="Arial" w:hAnsi="Arial" w:cs="Arial"/>
          <w:sz w:val="22"/>
          <w:szCs w:val="22"/>
        </w:rPr>
      </w:pPr>
      <w:r w:rsidRPr="00C86AB3">
        <w:rPr>
          <w:rFonts w:ascii="Arial" w:hAnsi="Arial" w:cs="Arial"/>
          <w:sz w:val="22"/>
          <w:szCs w:val="22"/>
          <w:lang/>
        </w:rPr>
        <w:t>Прихватљиви корисници су п</w:t>
      </w:r>
      <w:r w:rsidRPr="00C86AB3">
        <w:rPr>
          <w:rFonts w:ascii="Arial" w:hAnsi="Arial" w:cs="Arial"/>
          <w:sz w:val="22"/>
          <w:szCs w:val="22"/>
        </w:rPr>
        <w:t xml:space="preserve">ољопривредна газдинства </w:t>
      </w:r>
      <w:r w:rsidRPr="00C86AB3">
        <w:rPr>
          <w:rFonts w:ascii="Arial" w:hAnsi="Arial" w:cs="Arial"/>
          <w:sz w:val="22"/>
          <w:szCs w:val="22"/>
          <w:lang/>
        </w:rPr>
        <w:t xml:space="preserve">која у свом власништву, односно у власништву члана РПГ имају: мање од 2 ха јагодичастог воћа и хмеља; односно мање од 5 </w:t>
      </w:r>
      <w:r w:rsidRPr="00C86AB3">
        <w:rPr>
          <w:rFonts w:ascii="Arial" w:hAnsi="Arial" w:cs="Arial"/>
          <w:sz w:val="22"/>
          <w:szCs w:val="22"/>
        </w:rPr>
        <w:t>h</w:t>
      </w:r>
      <w:r w:rsidRPr="00C86AB3">
        <w:rPr>
          <w:rFonts w:ascii="Arial" w:hAnsi="Arial" w:cs="Arial"/>
          <w:sz w:val="22"/>
          <w:szCs w:val="22"/>
          <w:lang/>
        </w:rPr>
        <w:t>а другог воћа, односно 0,1- 50</w:t>
      </w:r>
      <w:r w:rsidRPr="00C86AB3">
        <w:rPr>
          <w:rFonts w:ascii="Arial" w:hAnsi="Arial" w:cs="Arial"/>
          <w:sz w:val="22"/>
          <w:szCs w:val="22"/>
        </w:rPr>
        <w:t xml:space="preserve"> h</w:t>
      </w:r>
      <w:r w:rsidRPr="00C86AB3">
        <w:rPr>
          <w:rFonts w:ascii="Arial" w:hAnsi="Arial" w:cs="Arial"/>
          <w:sz w:val="22"/>
          <w:szCs w:val="22"/>
          <w:lang/>
        </w:rPr>
        <w:t xml:space="preserve">а цвећа, односно 0,2-100 </w:t>
      </w:r>
      <w:r w:rsidRPr="00C86AB3">
        <w:rPr>
          <w:rFonts w:ascii="Arial" w:hAnsi="Arial" w:cs="Arial"/>
          <w:sz w:val="22"/>
          <w:szCs w:val="22"/>
        </w:rPr>
        <w:t>h</w:t>
      </w:r>
      <w:r w:rsidRPr="00C86AB3">
        <w:rPr>
          <w:rFonts w:ascii="Arial" w:hAnsi="Arial" w:cs="Arial"/>
          <w:sz w:val="22"/>
          <w:szCs w:val="22"/>
          <w:lang/>
        </w:rPr>
        <w:t>а винове лозе.</w:t>
      </w:r>
    </w:p>
    <w:p w:rsidR="00C6625F" w:rsidRPr="00C86AB3" w:rsidRDefault="00C6625F" w:rsidP="00C6625F">
      <w:pPr>
        <w:numPr>
          <w:ilvl w:val="0"/>
          <w:numId w:val="14"/>
        </w:numPr>
        <w:suppressAutoHyphens/>
        <w:spacing w:after="80"/>
        <w:ind w:left="709" w:hanging="357"/>
        <w:jc w:val="both"/>
        <w:rPr>
          <w:rFonts w:ascii="Arial" w:eastAsia="Times New Roman" w:hAnsi="Arial" w:cs="Arial"/>
          <w:color w:val="000000"/>
        </w:rPr>
      </w:pPr>
      <w:r w:rsidRPr="00C86AB3">
        <w:rPr>
          <w:rFonts w:ascii="Arial" w:hAnsi="Arial" w:cs="Arial"/>
          <w:lang/>
        </w:rPr>
        <w:t>У случају подизања нових или обнављања постојећих (крчење и подизање) производних (са наслоном) и матичних засада воћака и винове лозе прихватљиви корисници су п</w:t>
      </w:r>
      <w:r w:rsidRPr="00C86AB3">
        <w:rPr>
          <w:rFonts w:ascii="Arial" w:hAnsi="Arial" w:cs="Arial"/>
        </w:rPr>
        <w:t>ољопривредна газдинства</w:t>
      </w:r>
      <w:r w:rsidRPr="00C86AB3">
        <w:rPr>
          <w:rFonts w:ascii="Arial" w:hAnsi="Arial" w:cs="Arial"/>
          <w:lang/>
        </w:rPr>
        <w:t xml:space="preserve"> која на крају инвестиције имају у свом власништву, односно у власништву члана РПГ: 0,1-50 </w:t>
      </w:r>
      <w:r w:rsidRPr="00C86AB3">
        <w:rPr>
          <w:rFonts w:ascii="Arial" w:hAnsi="Arial" w:cs="Arial"/>
        </w:rPr>
        <w:t>h</w:t>
      </w:r>
      <w:r w:rsidRPr="00C86AB3">
        <w:rPr>
          <w:rFonts w:ascii="Arial" w:hAnsi="Arial" w:cs="Arial"/>
          <w:lang/>
        </w:rPr>
        <w:t xml:space="preserve">а јагодастих врста воћака и хмеља, 0,3-100 </w:t>
      </w:r>
      <w:r w:rsidRPr="00C86AB3">
        <w:rPr>
          <w:rFonts w:ascii="Arial" w:hAnsi="Arial" w:cs="Arial"/>
        </w:rPr>
        <w:t>h</w:t>
      </w:r>
      <w:r w:rsidRPr="00C86AB3">
        <w:rPr>
          <w:rFonts w:ascii="Arial" w:hAnsi="Arial" w:cs="Arial"/>
          <w:lang/>
        </w:rPr>
        <w:t xml:space="preserve">а другог воћа, 0,2-100 </w:t>
      </w:r>
      <w:r w:rsidRPr="00C86AB3">
        <w:rPr>
          <w:rFonts w:ascii="Arial" w:hAnsi="Arial" w:cs="Arial"/>
        </w:rPr>
        <w:t>h</w:t>
      </w:r>
      <w:r w:rsidRPr="00C86AB3">
        <w:rPr>
          <w:rFonts w:ascii="Arial" w:hAnsi="Arial" w:cs="Arial"/>
          <w:lang/>
        </w:rPr>
        <w:t>а винове лозе.</w:t>
      </w:r>
    </w:p>
    <w:p w:rsidR="00C6625F" w:rsidRPr="00C86AB3" w:rsidRDefault="00C6625F" w:rsidP="00C6625F">
      <w:pPr>
        <w:numPr>
          <w:ilvl w:val="0"/>
          <w:numId w:val="14"/>
        </w:numPr>
        <w:suppressAutoHyphens/>
        <w:spacing w:after="80"/>
        <w:ind w:left="709" w:hanging="357"/>
        <w:jc w:val="both"/>
        <w:rPr>
          <w:rFonts w:ascii="Arial" w:eastAsia="Times New Roman" w:hAnsi="Arial" w:cs="Arial"/>
          <w:color w:val="000000"/>
        </w:rPr>
      </w:pPr>
      <w:r w:rsidRPr="00C86AB3">
        <w:rPr>
          <w:rFonts w:ascii="Arial" w:hAnsi="Arial" w:cs="Arial"/>
          <w:lang/>
        </w:rPr>
        <w:t>У случају подизања нових или обнављања постојећих (крчење и подизање) производних (са наслоном) и матичних засада воћака и винове лозе</w:t>
      </w:r>
      <w:r w:rsidRPr="00C86AB3">
        <w:rPr>
          <w:rFonts w:ascii="Arial" w:eastAsia="Times New Roman" w:hAnsi="Arial" w:cs="Arial"/>
          <w:color w:val="000000"/>
          <w:lang/>
        </w:rPr>
        <w:t>д</w:t>
      </w:r>
      <w:r w:rsidRPr="00C86AB3">
        <w:rPr>
          <w:rFonts w:ascii="Arial" w:eastAsia="Times New Roman" w:hAnsi="Arial" w:cs="Arial"/>
          <w:color w:val="000000"/>
        </w:rPr>
        <w:t>а поседује у власништву површине намењене за заснивање нових засада и успостављање пластеничке производње и да је исто пријављено приликом регистрације пољопривредног газдинстaва, да није под било каквим теретом (хипотека, плодоуживање и друго), односно да су у моменту подношења пријаве окончани сви поступци доказивања власништва и да нема забележбе у листу непокретности да је предметно земљиште под теретом.</w:t>
      </w:r>
    </w:p>
    <w:p w:rsidR="00C6625F" w:rsidRPr="00AA17A9" w:rsidRDefault="00C6625F" w:rsidP="00C6625F">
      <w:pPr>
        <w:numPr>
          <w:ilvl w:val="0"/>
          <w:numId w:val="14"/>
        </w:numPr>
        <w:suppressAutoHyphens/>
        <w:spacing w:after="80"/>
        <w:ind w:left="709" w:hanging="357"/>
        <w:jc w:val="both"/>
        <w:rPr>
          <w:rFonts w:ascii="Arial" w:eastAsia="Times New Roman" w:hAnsi="Arial" w:cs="Arial"/>
          <w:color w:val="000000"/>
        </w:rPr>
      </w:pPr>
      <w:r w:rsidRPr="00C86AB3">
        <w:rPr>
          <w:rFonts w:ascii="Arial" w:hAnsi="Arial" w:cs="Arial"/>
          <w:lang/>
        </w:rPr>
        <w:t>Прихватљиви корисници су п</w:t>
      </w:r>
      <w:r w:rsidRPr="00C86AB3">
        <w:rPr>
          <w:rFonts w:ascii="Arial" w:hAnsi="Arial" w:cs="Arial"/>
          <w:lang/>
        </w:rPr>
        <w:t>ољопривредна газдинства</w:t>
      </w:r>
      <w:r w:rsidRPr="00C86AB3">
        <w:rPr>
          <w:rFonts w:ascii="Arial" w:hAnsi="Arial" w:cs="Arial"/>
          <w:color w:val="000000"/>
          <w:lang/>
        </w:rPr>
        <w:t xml:space="preserve"> која</w:t>
      </w:r>
      <w:r w:rsidRPr="00C86AB3">
        <w:rPr>
          <w:rFonts w:ascii="Arial" w:hAnsi="Arial" w:cs="Arial"/>
          <w:lang/>
        </w:rPr>
        <w:t xml:space="preserve"> на крају инвестиције имају у свом власништву, односно у власништву члана РПГ</w:t>
      </w:r>
      <w:r w:rsidRPr="00C86AB3">
        <w:rPr>
          <w:rFonts w:ascii="Arial" w:hAnsi="Arial" w:cs="Arial"/>
          <w:color w:val="000000"/>
        </w:rPr>
        <w:t xml:space="preserve">мање од 0,5 hа пластеника или мање од 3 hа производње поврћа на отвореном простору. </w:t>
      </w:r>
      <w:r w:rsidRPr="00C86AB3">
        <w:rPr>
          <w:rFonts w:ascii="Arial" w:hAnsi="Arial" w:cs="Arial"/>
          <w:lang/>
        </w:rPr>
        <w:t>При набавци фолије за пластеничку производњу подстицај се додељује само за набавку биолошки разградиве фолије.</w:t>
      </w:r>
    </w:p>
    <w:p w:rsidR="00C6625F" w:rsidRPr="00AA17A9" w:rsidRDefault="00C6625F" w:rsidP="00C6625F">
      <w:pPr>
        <w:widowControl w:val="0"/>
        <w:overflowPunct w:val="0"/>
        <w:autoSpaceDE w:val="0"/>
        <w:autoSpaceDN w:val="0"/>
        <w:adjustRightInd w:val="0"/>
        <w:spacing w:after="0" w:line="244" w:lineRule="auto"/>
        <w:jc w:val="both"/>
        <w:rPr>
          <w:rFonts w:ascii="Arial" w:eastAsia="Times New Roman" w:hAnsi="Arial" w:cs="Arial"/>
          <w:b/>
          <w:lang/>
        </w:rPr>
      </w:pPr>
      <w:r w:rsidRPr="00AA17A9">
        <w:rPr>
          <w:rFonts w:ascii="Arial" w:eastAsia="Times New Roman" w:hAnsi="Arial" w:cs="Arial"/>
          <w:b/>
          <w:lang/>
        </w:rPr>
        <w:t>СЕКТОР ПЧЕЛАРСТВО</w:t>
      </w:r>
    </w:p>
    <w:p w:rsidR="00C6625F" w:rsidRDefault="00C6625F" w:rsidP="00C6625F">
      <w:pPr>
        <w:pStyle w:val="Default"/>
        <w:numPr>
          <w:ilvl w:val="0"/>
          <w:numId w:val="13"/>
        </w:numPr>
        <w:spacing w:after="80" w:line="276" w:lineRule="auto"/>
        <w:jc w:val="both"/>
        <w:rPr>
          <w:rFonts w:ascii="Arial" w:hAnsi="Arial" w:cs="Arial"/>
          <w:sz w:val="22"/>
          <w:szCs w:val="22"/>
        </w:rPr>
      </w:pPr>
      <w:r w:rsidRPr="00C86AB3">
        <w:rPr>
          <w:rFonts w:ascii="Arial" w:hAnsi="Arial" w:cs="Arial"/>
          <w:bCs/>
          <w:iCs/>
          <w:sz w:val="22"/>
          <w:szCs w:val="22"/>
          <w:lang/>
        </w:rPr>
        <w:t>У сектору пчеларства прихватљиви корисници треба да</w:t>
      </w:r>
      <w:r>
        <w:rPr>
          <w:rFonts w:ascii="Arial" w:hAnsi="Arial" w:cs="Arial"/>
          <w:sz w:val="22"/>
          <w:szCs w:val="22"/>
          <w:lang w:val="sr-Cyrl-CS"/>
        </w:rPr>
        <w:t>имају</w:t>
      </w:r>
      <w:r w:rsidRPr="00C86AB3">
        <w:rPr>
          <w:rFonts w:ascii="Arial" w:hAnsi="Arial" w:cs="Arial"/>
          <w:sz w:val="22"/>
          <w:szCs w:val="22"/>
          <w:lang w:val="sr-Cyrl-CS"/>
        </w:rPr>
        <w:t xml:space="preserve"> 5 – </w:t>
      </w:r>
      <w:r w:rsidRPr="00C86AB3">
        <w:rPr>
          <w:rFonts w:ascii="Arial" w:hAnsi="Arial" w:cs="Arial"/>
          <w:sz w:val="22"/>
          <w:szCs w:val="22"/>
          <w:lang/>
        </w:rPr>
        <w:t>500 кошница.</w:t>
      </w:r>
    </w:p>
    <w:p w:rsidR="00C6625F" w:rsidRPr="00AA17A9" w:rsidRDefault="00C6625F" w:rsidP="00C6625F">
      <w:pPr>
        <w:pStyle w:val="Default"/>
        <w:spacing w:after="80" w:line="276" w:lineRule="auto"/>
        <w:jc w:val="both"/>
        <w:rPr>
          <w:rFonts w:ascii="Arial" w:hAnsi="Arial" w:cs="Arial"/>
          <w:sz w:val="22"/>
          <w:szCs w:val="22"/>
        </w:rPr>
      </w:pPr>
    </w:p>
    <w:p w:rsidR="00C6625F" w:rsidRPr="000D1B63" w:rsidRDefault="00C6625F" w:rsidP="00C6625F">
      <w:pPr>
        <w:widowControl w:val="0"/>
        <w:overflowPunct w:val="0"/>
        <w:autoSpaceDE w:val="0"/>
        <w:autoSpaceDN w:val="0"/>
        <w:adjustRightInd w:val="0"/>
        <w:spacing w:after="0" w:line="244" w:lineRule="auto"/>
        <w:jc w:val="center"/>
        <w:rPr>
          <w:rFonts w:ascii="Arial" w:eastAsia="Times New Roman" w:hAnsi="Arial" w:cs="Arial"/>
          <w:b/>
          <w:lang/>
        </w:rPr>
      </w:pPr>
      <w:r w:rsidRPr="00C86AB3">
        <w:rPr>
          <w:rFonts w:ascii="Arial" w:eastAsia="Times New Roman" w:hAnsi="Arial" w:cs="Arial"/>
          <w:b/>
          <w:lang w:val="en-US"/>
        </w:rPr>
        <w:t>Члан</w:t>
      </w:r>
      <w:r w:rsidRPr="00C86AB3">
        <w:rPr>
          <w:rFonts w:ascii="Arial" w:eastAsia="Times New Roman" w:hAnsi="Arial" w:cs="Arial"/>
          <w:b/>
        </w:rPr>
        <w:t>7</w:t>
      </w:r>
      <w:r w:rsidRPr="00C86AB3">
        <w:rPr>
          <w:rFonts w:ascii="Arial" w:eastAsia="Times New Roman" w:hAnsi="Arial" w:cs="Arial"/>
          <w:b/>
          <w:lang w:val="en-US"/>
        </w:rPr>
        <w:t>.</w:t>
      </w:r>
    </w:p>
    <w:p w:rsidR="00C6625F" w:rsidRPr="000D1B63" w:rsidRDefault="00C6625F" w:rsidP="00C6625F">
      <w:pPr>
        <w:pStyle w:val="Default"/>
        <w:spacing w:after="80" w:line="276" w:lineRule="auto"/>
        <w:jc w:val="both"/>
        <w:rPr>
          <w:rFonts w:ascii="Arial" w:hAnsi="Arial" w:cs="Arial"/>
          <w:sz w:val="22"/>
          <w:szCs w:val="22"/>
        </w:rPr>
      </w:pPr>
      <w:r>
        <w:rPr>
          <w:rFonts w:ascii="Arial" w:hAnsi="Arial" w:cs="Arial"/>
          <w:sz w:val="22"/>
          <w:szCs w:val="22"/>
        </w:rPr>
        <w:tab/>
      </w:r>
      <w:r w:rsidRPr="000D1B63">
        <w:rPr>
          <w:rFonts w:ascii="Arial" w:hAnsi="Arial" w:cs="Arial"/>
          <w:sz w:val="22"/>
          <w:szCs w:val="22"/>
          <w:lang/>
        </w:rPr>
        <w:t>Специфични услови за реализацију</w:t>
      </w:r>
      <w:r>
        <w:rPr>
          <w:rFonts w:ascii="Arial" w:hAnsi="Arial" w:cs="Arial"/>
          <w:sz w:val="22"/>
          <w:szCs w:val="22"/>
          <w:lang/>
        </w:rPr>
        <w:t>мере</w:t>
      </w:r>
      <w:r w:rsidRPr="000D1B63">
        <w:rPr>
          <w:rFonts w:ascii="Arial" w:hAnsi="Arial" w:cs="Arial"/>
          <w:sz w:val="22"/>
          <w:szCs w:val="22"/>
        </w:rPr>
        <w:t>102: Успостављање и јачање удружења у области пољопривреде је удружење грађана које је регистровано за спровођење следећих делатности: пољопривредна производња, диверзификација руралне економије и развоја лова и риболова.</w:t>
      </w:r>
    </w:p>
    <w:p w:rsidR="00C6625F" w:rsidRDefault="00C6625F" w:rsidP="00C6625F">
      <w:pPr>
        <w:pStyle w:val="Default"/>
        <w:spacing w:after="80" w:line="276" w:lineRule="auto"/>
        <w:jc w:val="both"/>
        <w:rPr>
          <w:rFonts w:ascii="Arial" w:hAnsi="Arial" w:cs="Arial"/>
          <w:sz w:val="22"/>
          <w:szCs w:val="22"/>
        </w:rPr>
      </w:pPr>
    </w:p>
    <w:p w:rsidR="00C6625F" w:rsidRPr="000D1B63" w:rsidRDefault="00C6625F" w:rsidP="00C6625F">
      <w:pPr>
        <w:widowControl w:val="0"/>
        <w:overflowPunct w:val="0"/>
        <w:autoSpaceDE w:val="0"/>
        <w:autoSpaceDN w:val="0"/>
        <w:adjustRightInd w:val="0"/>
        <w:spacing w:after="0" w:line="244" w:lineRule="auto"/>
        <w:jc w:val="center"/>
        <w:rPr>
          <w:rFonts w:ascii="Arial" w:eastAsia="Times New Roman" w:hAnsi="Arial" w:cs="Arial"/>
          <w:b/>
        </w:rPr>
      </w:pPr>
      <w:r w:rsidRPr="00C86AB3">
        <w:rPr>
          <w:rFonts w:ascii="Arial" w:eastAsia="Times New Roman" w:hAnsi="Arial" w:cs="Arial"/>
          <w:b/>
          <w:lang w:val="en-US"/>
        </w:rPr>
        <w:t>Члан</w:t>
      </w:r>
      <w:r>
        <w:rPr>
          <w:rFonts w:ascii="Arial" w:eastAsia="Times New Roman" w:hAnsi="Arial" w:cs="Arial"/>
          <w:b/>
        </w:rPr>
        <w:t xml:space="preserve"> 8</w:t>
      </w:r>
      <w:r w:rsidRPr="00C86AB3">
        <w:rPr>
          <w:rFonts w:ascii="Arial" w:eastAsia="Times New Roman" w:hAnsi="Arial" w:cs="Arial"/>
          <w:b/>
          <w:lang w:val="en-US"/>
        </w:rPr>
        <w:t>.</w:t>
      </w:r>
    </w:p>
    <w:p w:rsidR="00C6625F" w:rsidRPr="005C481A" w:rsidRDefault="00C6625F" w:rsidP="00C6625F">
      <w:pPr>
        <w:widowControl w:val="0"/>
        <w:overflowPunct w:val="0"/>
        <w:autoSpaceDE w:val="0"/>
        <w:autoSpaceDN w:val="0"/>
        <w:adjustRightInd w:val="0"/>
        <w:spacing w:after="0" w:line="244" w:lineRule="auto"/>
        <w:jc w:val="both"/>
        <w:rPr>
          <w:rFonts w:ascii="Arial" w:eastAsia="Times New Roman" w:hAnsi="Arial" w:cs="Arial"/>
          <w:bCs/>
          <w:lang/>
        </w:rPr>
      </w:pPr>
      <w:r>
        <w:rPr>
          <w:rFonts w:ascii="Arial" w:eastAsia="Times New Roman" w:hAnsi="Arial" w:cs="Arial"/>
          <w:lang/>
        </w:rPr>
        <w:tab/>
      </w:r>
      <w:r w:rsidRPr="005C481A">
        <w:rPr>
          <w:rFonts w:ascii="Arial" w:eastAsia="Times New Roman" w:hAnsi="Arial" w:cs="Arial"/>
          <w:lang/>
        </w:rPr>
        <w:t xml:space="preserve">Специфични услови за реализацију </w:t>
      </w:r>
      <w:r w:rsidRPr="005C481A">
        <w:rPr>
          <w:rFonts w:ascii="Arial" w:eastAsia="Times New Roman" w:hAnsi="Arial" w:cs="Arial"/>
          <w:bCs/>
          <w:lang/>
        </w:rPr>
        <w:t>инвестиције 304.5.1.1</w:t>
      </w:r>
      <w:r w:rsidRPr="005C481A">
        <w:rPr>
          <w:rFonts w:ascii="Arial" w:eastAsia="Times New Roman" w:hAnsi="Arial" w:cs="Arial"/>
          <w:bCs/>
          <w:lang/>
        </w:rPr>
        <w:tab/>
        <w:t>Набавка опреме за узорковање, пријем, прераду, пуњење и паковање млека и производа од млека, 304.5.1.2</w:t>
      </w:r>
      <w:r w:rsidRPr="005C481A">
        <w:rPr>
          <w:rFonts w:ascii="Arial" w:eastAsia="Times New Roman" w:hAnsi="Arial" w:cs="Arial"/>
          <w:bCs/>
          <w:lang/>
        </w:rPr>
        <w:tab/>
        <w:t>Набавка опреме за чишћење, прање и дезинфекцију (стерилизацију) објеката, опреме, алата, уређаја и машина, укључујући и опрему за гардеробе и санитарне просторије и 304.5.1.3</w:t>
      </w:r>
      <w:r w:rsidRPr="005C481A">
        <w:rPr>
          <w:rFonts w:ascii="Arial" w:eastAsia="Times New Roman" w:hAnsi="Arial" w:cs="Arial"/>
          <w:bCs/>
          <w:lang/>
        </w:rPr>
        <w:tab/>
        <w:t>Набавка лабораторијске опреме (без стакленог прибора) за интерну употребу, као део прерађивачког погона, специфични критеријуми за кориснике су:</w:t>
      </w:r>
    </w:p>
    <w:p w:rsidR="00C6625F" w:rsidRDefault="00C6625F" w:rsidP="00C6625F">
      <w:pPr>
        <w:pStyle w:val="ListParagraph"/>
        <w:widowControl w:val="0"/>
        <w:numPr>
          <w:ilvl w:val="0"/>
          <w:numId w:val="13"/>
        </w:numPr>
        <w:overflowPunct w:val="0"/>
        <w:autoSpaceDE w:val="0"/>
        <w:autoSpaceDN w:val="0"/>
        <w:adjustRightInd w:val="0"/>
        <w:spacing w:after="0" w:line="244" w:lineRule="auto"/>
        <w:jc w:val="both"/>
        <w:rPr>
          <w:rFonts w:ascii="Arial" w:eastAsia="Times New Roman" w:hAnsi="Arial" w:cs="Arial"/>
          <w:bCs/>
          <w:lang/>
        </w:rPr>
      </w:pPr>
      <w:r w:rsidRPr="005C481A">
        <w:rPr>
          <w:rFonts w:ascii="Arial" w:eastAsia="Times New Roman" w:hAnsi="Arial" w:cs="Arial"/>
          <w:bCs/>
          <w:lang/>
        </w:rPr>
        <w:t xml:space="preserve">подносилац пријаве бави се производњом млека; </w:t>
      </w:r>
    </w:p>
    <w:p w:rsidR="00C6625F" w:rsidRPr="005C481A" w:rsidRDefault="00C6625F" w:rsidP="00C6625F">
      <w:pPr>
        <w:pStyle w:val="ListParagraph"/>
        <w:widowControl w:val="0"/>
        <w:numPr>
          <w:ilvl w:val="0"/>
          <w:numId w:val="13"/>
        </w:numPr>
        <w:overflowPunct w:val="0"/>
        <w:autoSpaceDE w:val="0"/>
        <w:autoSpaceDN w:val="0"/>
        <w:adjustRightInd w:val="0"/>
        <w:spacing w:after="0" w:line="244" w:lineRule="auto"/>
        <w:jc w:val="both"/>
        <w:rPr>
          <w:rFonts w:ascii="Arial" w:eastAsia="Times New Roman" w:hAnsi="Arial" w:cs="Arial"/>
          <w:bCs/>
          <w:lang/>
        </w:rPr>
      </w:pPr>
      <w:r w:rsidRPr="005C481A">
        <w:rPr>
          <w:rFonts w:ascii="Arial" w:eastAsia="Times New Roman" w:hAnsi="Arial" w:cs="Arial"/>
          <w:bCs/>
          <w:lang/>
        </w:rPr>
        <w:t xml:space="preserve">поседује минимум пет (5) крава или тридесет (30) оваца или двадесет (20) коза. </w:t>
      </w:r>
    </w:p>
    <w:p w:rsidR="00C6625F" w:rsidRDefault="00C6625F" w:rsidP="00C6625F">
      <w:pPr>
        <w:widowControl w:val="0"/>
        <w:overflowPunct w:val="0"/>
        <w:autoSpaceDE w:val="0"/>
        <w:autoSpaceDN w:val="0"/>
        <w:adjustRightInd w:val="0"/>
        <w:spacing w:after="0" w:line="244" w:lineRule="auto"/>
        <w:jc w:val="both"/>
        <w:rPr>
          <w:rFonts w:ascii="Arial" w:eastAsia="Times New Roman" w:hAnsi="Arial" w:cs="Arial"/>
          <w:bCs/>
        </w:rPr>
      </w:pPr>
    </w:p>
    <w:p w:rsidR="00C6625F" w:rsidRPr="000D1B63" w:rsidRDefault="00C6625F" w:rsidP="00C6625F">
      <w:pPr>
        <w:widowControl w:val="0"/>
        <w:overflowPunct w:val="0"/>
        <w:autoSpaceDE w:val="0"/>
        <w:autoSpaceDN w:val="0"/>
        <w:adjustRightInd w:val="0"/>
        <w:spacing w:after="0" w:line="244" w:lineRule="auto"/>
        <w:jc w:val="both"/>
        <w:rPr>
          <w:rFonts w:ascii="Arial" w:eastAsia="Times New Roman" w:hAnsi="Arial" w:cs="Arial"/>
          <w:bCs/>
        </w:rPr>
      </w:pPr>
    </w:p>
    <w:p w:rsidR="00C6625F" w:rsidRPr="00C86AB3" w:rsidRDefault="00C6625F" w:rsidP="00C6625F">
      <w:pPr>
        <w:pStyle w:val="ListParagraph"/>
        <w:widowControl w:val="0"/>
        <w:overflowPunct w:val="0"/>
        <w:autoSpaceDE w:val="0"/>
        <w:autoSpaceDN w:val="0"/>
        <w:adjustRightInd w:val="0"/>
        <w:spacing w:after="0" w:line="244" w:lineRule="auto"/>
        <w:ind w:left="0"/>
        <w:jc w:val="center"/>
        <w:rPr>
          <w:rFonts w:ascii="Arial" w:eastAsia="Times New Roman" w:hAnsi="Arial" w:cs="Arial"/>
          <w:b/>
          <w:bCs/>
          <w:lang w:val="en-US"/>
        </w:rPr>
      </w:pPr>
      <w:r w:rsidRPr="00C86AB3">
        <w:rPr>
          <w:rFonts w:ascii="Arial" w:eastAsia="Times New Roman" w:hAnsi="Arial" w:cs="Arial"/>
          <w:b/>
          <w:bCs/>
          <w:lang w:val="en-US"/>
        </w:rPr>
        <w:t>П</w:t>
      </w:r>
      <w:r w:rsidRPr="00C86AB3">
        <w:rPr>
          <w:rFonts w:ascii="Arial" w:eastAsia="Times New Roman" w:hAnsi="Arial" w:cs="Arial"/>
          <w:b/>
          <w:bCs/>
          <w:lang/>
        </w:rPr>
        <w:t xml:space="preserve">ОТРЕБНА ДОКУМЕНТАЦИЈА </w:t>
      </w:r>
    </w:p>
    <w:p w:rsidR="00C6625F" w:rsidRPr="00C86AB3" w:rsidRDefault="00C6625F" w:rsidP="00C6625F">
      <w:pPr>
        <w:widowControl w:val="0"/>
        <w:overflowPunct w:val="0"/>
        <w:autoSpaceDE w:val="0"/>
        <w:autoSpaceDN w:val="0"/>
        <w:adjustRightInd w:val="0"/>
        <w:spacing w:after="0" w:line="244" w:lineRule="auto"/>
        <w:jc w:val="center"/>
        <w:rPr>
          <w:rFonts w:ascii="Arial" w:eastAsia="Times New Roman" w:hAnsi="Arial" w:cs="Arial"/>
          <w:lang w:val="en-US"/>
        </w:rPr>
      </w:pPr>
    </w:p>
    <w:p w:rsidR="00C6625F" w:rsidRPr="00C86AB3" w:rsidRDefault="00C6625F" w:rsidP="00C6625F">
      <w:pPr>
        <w:widowControl w:val="0"/>
        <w:overflowPunct w:val="0"/>
        <w:autoSpaceDE w:val="0"/>
        <w:autoSpaceDN w:val="0"/>
        <w:adjustRightInd w:val="0"/>
        <w:spacing w:after="0" w:line="244" w:lineRule="auto"/>
        <w:jc w:val="center"/>
        <w:rPr>
          <w:rFonts w:ascii="Arial" w:eastAsia="Times New Roman" w:hAnsi="Arial" w:cs="Arial"/>
          <w:b/>
        </w:rPr>
      </w:pPr>
      <w:r w:rsidRPr="00C86AB3">
        <w:rPr>
          <w:rFonts w:ascii="Arial" w:eastAsia="Times New Roman" w:hAnsi="Arial" w:cs="Arial"/>
          <w:b/>
          <w:lang w:val="en-US"/>
        </w:rPr>
        <w:t>Члан</w:t>
      </w:r>
      <w:r>
        <w:rPr>
          <w:rFonts w:ascii="Arial" w:eastAsia="Times New Roman" w:hAnsi="Arial" w:cs="Arial"/>
          <w:b/>
        </w:rPr>
        <w:t xml:space="preserve"> 9</w:t>
      </w:r>
      <w:r w:rsidRPr="00C86AB3">
        <w:rPr>
          <w:rFonts w:ascii="Arial" w:eastAsia="Times New Roman" w:hAnsi="Arial" w:cs="Arial"/>
          <w:b/>
          <w:lang w:val="en-US"/>
        </w:rPr>
        <w:t>.</w:t>
      </w:r>
    </w:p>
    <w:p w:rsidR="00C6625F" w:rsidRPr="00C86AB3" w:rsidRDefault="00C6625F" w:rsidP="00C6625F">
      <w:pPr>
        <w:widowControl w:val="0"/>
        <w:overflowPunct w:val="0"/>
        <w:autoSpaceDE w:val="0"/>
        <w:autoSpaceDN w:val="0"/>
        <w:adjustRightInd w:val="0"/>
        <w:spacing w:after="0" w:line="244" w:lineRule="auto"/>
        <w:ind w:firstLine="720"/>
        <w:jc w:val="both"/>
        <w:rPr>
          <w:rFonts w:ascii="Arial" w:eastAsia="Times New Roman" w:hAnsi="Arial" w:cs="Arial"/>
        </w:rPr>
      </w:pPr>
      <w:r w:rsidRPr="00C86AB3">
        <w:rPr>
          <w:rFonts w:ascii="Arial" w:eastAsia="Times New Roman" w:hAnsi="Arial" w:cs="Arial"/>
        </w:rPr>
        <w:t>Документација која се подноси на Конкурс</w:t>
      </w:r>
      <w:r>
        <w:rPr>
          <w:rFonts w:ascii="Arial" w:eastAsia="Times New Roman" w:hAnsi="Arial" w:cs="Arial"/>
          <w:lang/>
        </w:rPr>
        <w:t xml:space="preserve"> за </w:t>
      </w:r>
      <w:r>
        <w:rPr>
          <w:rFonts w:ascii="Arial" w:hAnsi="Arial" w:cs="Arial"/>
          <w:lang/>
        </w:rPr>
        <w:t xml:space="preserve">реализацију </w:t>
      </w:r>
      <w:r>
        <w:rPr>
          <w:rFonts w:ascii="Arial" w:eastAsia="Times New Roman" w:hAnsi="Arial" w:cs="Arial"/>
          <w:lang/>
        </w:rPr>
        <w:t>мера 101 и 104.3и инвестиција304.5.1.1, 304.5.1.2 и 304.5.1.3</w:t>
      </w:r>
      <w:r w:rsidRPr="00C86AB3">
        <w:rPr>
          <w:rFonts w:ascii="Arial" w:eastAsia="Times New Roman" w:hAnsi="Arial" w:cs="Arial"/>
        </w:rPr>
        <w:t>:</w:t>
      </w:r>
    </w:p>
    <w:p w:rsidR="00C6625F" w:rsidRPr="00C86AB3" w:rsidRDefault="00C6625F" w:rsidP="00C6625F">
      <w:pPr>
        <w:widowControl w:val="0"/>
        <w:overflowPunct w:val="0"/>
        <w:autoSpaceDE w:val="0"/>
        <w:autoSpaceDN w:val="0"/>
        <w:adjustRightInd w:val="0"/>
        <w:spacing w:after="0" w:line="244" w:lineRule="auto"/>
        <w:ind w:firstLine="720"/>
        <w:jc w:val="both"/>
        <w:rPr>
          <w:rFonts w:ascii="Arial" w:eastAsia="Times New Roman" w:hAnsi="Arial" w:cs="Arial"/>
          <w:lang w:val="en-US"/>
        </w:rPr>
      </w:pPr>
    </w:p>
    <w:p w:rsidR="00C6625F" w:rsidRPr="0065084F" w:rsidRDefault="00C6625F" w:rsidP="00C6625F">
      <w:pPr>
        <w:widowControl w:val="0"/>
        <w:overflowPunct w:val="0"/>
        <w:autoSpaceDE w:val="0"/>
        <w:autoSpaceDN w:val="0"/>
        <w:adjustRightInd w:val="0"/>
        <w:spacing w:after="0" w:line="244" w:lineRule="auto"/>
        <w:jc w:val="both"/>
        <w:rPr>
          <w:rFonts w:ascii="Arial" w:eastAsia="Times New Roman" w:hAnsi="Arial" w:cs="Arial"/>
          <w:lang w:val="sr-Cyrl-CS"/>
        </w:rPr>
      </w:pPr>
      <w:bookmarkStart w:id="1" w:name="page5"/>
      <w:bookmarkEnd w:id="1"/>
      <w:r w:rsidRPr="0065084F">
        <w:rPr>
          <w:rFonts w:ascii="Arial" w:eastAsia="Times New Roman" w:hAnsi="Arial" w:cs="Arial"/>
          <w:lang w:val="sr-Cyrl-CS"/>
        </w:rPr>
        <w:t xml:space="preserve">ЗА ФИЗИЧКА ЛИЦА И ПРАВНА ЛИЦА: </w:t>
      </w:r>
    </w:p>
    <w:p w:rsidR="00C6625F" w:rsidRPr="00C86AB3" w:rsidRDefault="00C6625F" w:rsidP="00C6625F">
      <w:pPr>
        <w:pStyle w:val="ListParagraph"/>
        <w:numPr>
          <w:ilvl w:val="0"/>
          <w:numId w:val="4"/>
        </w:numPr>
        <w:spacing w:after="0"/>
        <w:ind w:left="567" w:hanging="425"/>
        <w:jc w:val="both"/>
        <w:rPr>
          <w:rFonts w:ascii="Arial" w:hAnsi="Arial" w:cs="Arial"/>
        </w:rPr>
      </w:pPr>
      <w:r w:rsidRPr="00C86AB3">
        <w:rPr>
          <w:rFonts w:ascii="Arial" w:hAnsi="Arial" w:cs="Arial"/>
          <w:lang/>
        </w:rPr>
        <w:t>Ч</w:t>
      </w:r>
      <w:r w:rsidRPr="00C86AB3">
        <w:rPr>
          <w:rFonts w:ascii="Arial" w:hAnsi="Arial" w:cs="Arial"/>
        </w:rPr>
        <w:t>итко попуњен образац пријаве са обавезним потписом, док је за правна лица обавезан печатподносиоца(са изјавом о прибављању докумената о којој се води службена евиденција</w:t>
      </w:r>
      <w:r w:rsidRPr="00C86AB3">
        <w:rPr>
          <w:rFonts w:ascii="Arial" w:hAnsi="Arial" w:cs="Arial"/>
          <w:lang/>
        </w:rPr>
        <w:t>)</w:t>
      </w:r>
      <w:r w:rsidRPr="00C86AB3">
        <w:rPr>
          <w:rFonts w:ascii="Arial" w:hAnsi="Arial" w:cs="Arial"/>
        </w:rPr>
        <w:t>;</w:t>
      </w:r>
    </w:p>
    <w:p w:rsidR="00F13205" w:rsidRPr="00F13205" w:rsidRDefault="00C6625F" w:rsidP="00F13205">
      <w:pPr>
        <w:pStyle w:val="ListParagraph"/>
        <w:numPr>
          <w:ilvl w:val="0"/>
          <w:numId w:val="4"/>
        </w:numPr>
        <w:spacing w:after="0"/>
        <w:ind w:left="567" w:hanging="425"/>
        <w:jc w:val="both"/>
        <w:rPr>
          <w:rFonts w:ascii="Arial" w:hAnsi="Arial" w:cs="Arial"/>
        </w:rPr>
      </w:pPr>
      <w:r w:rsidRPr="00C86AB3">
        <w:rPr>
          <w:rFonts w:ascii="Arial" w:hAnsi="Arial" w:cs="Arial"/>
          <w:lang/>
        </w:rPr>
        <w:t>Ф</w:t>
      </w:r>
      <w:r w:rsidRPr="00C86AB3">
        <w:rPr>
          <w:rFonts w:ascii="Arial" w:hAnsi="Arial" w:cs="Arial"/>
        </w:rPr>
        <w:t>отокопија личне карте или очитана чипована лична карта носиоца регистрованог пољопривредноггаздинства или</w:t>
      </w:r>
      <w:r w:rsidR="00F13205">
        <w:rPr>
          <w:rFonts w:ascii="Arial" w:hAnsi="Arial" w:cs="Arial"/>
        </w:rPr>
        <w:t xml:space="preserve"> овлашћеног лица у правном лицу</w:t>
      </w:r>
    </w:p>
    <w:p w:rsidR="00F13205" w:rsidRPr="00F13205" w:rsidRDefault="00F13205" w:rsidP="00F13205">
      <w:pPr>
        <w:pStyle w:val="ListParagraph"/>
        <w:numPr>
          <w:ilvl w:val="0"/>
          <w:numId w:val="4"/>
        </w:numPr>
        <w:spacing w:after="0"/>
        <w:ind w:left="567" w:hanging="425"/>
        <w:jc w:val="both"/>
        <w:rPr>
          <w:rFonts w:ascii="Arial" w:hAnsi="Arial" w:cs="Arial"/>
        </w:rPr>
      </w:pPr>
      <w:r w:rsidRPr="00F13205">
        <w:rPr>
          <w:rFonts w:ascii="Arial" w:hAnsi="Arial" w:cs="Arial"/>
          <w:lang/>
        </w:rPr>
        <w:t>Доставити и</w:t>
      </w:r>
      <w:r w:rsidRPr="00F13205">
        <w:rPr>
          <w:rFonts w:ascii="Arial" w:hAnsi="Arial" w:cs="Arial"/>
        </w:rPr>
        <w:t>з Регистра пољопривредних газдинстава следећа документа</w:t>
      </w:r>
      <w:r w:rsidRPr="00F13205">
        <w:rPr>
          <w:rFonts w:ascii="Arial" w:hAnsi="Arial" w:cs="Arial"/>
          <w:lang/>
        </w:rPr>
        <w:t xml:space="preserve">: </w:t>
      </w:r>
    </w:p>
    <w:p w:rsidR="00F13205" w:rsidRPr="00264023" w:rsidRDefault="00F13205" w:rsidP="00F13205">
      <w:pPr>
        <w:pStyle w:val="ListParagraph"/>
        <w:numPr>
          <w:ilvl w:val="0"/>
          <w:numId w:val="20"/>
        </w:numPr>
        <w:spacing w:after="0"/>
        <w:jc w:val="both"/>
        <w:rPr>
          <w:rFonts w:ascii="Arial" w:hAnsi="Arial" w:cs="Arial"/>
        </w:rPr>
      </w:pPr>
      <w:r w:rsidRPr="00264023">
        <w:rPr>
          <w:rFonts w:ascii="Arial" w:hAnsi="Arial" w:cs="Arial"/>
        </w:rPr>
        <w:t>Потврда о статусу у реги</w:t>
      </w:r>
      <w:r>
        <w:rPr>
          <w:rFonts w:ascii="Arial" w:hAnsi="Arial" w:cs="Arial"/>
        </w:rPr>
        <w:t>стру пољопривредних газдинстава</w:t>
      </w:r>
      <w:r>
        <w:rPr>
          <w:rFonts w:ascii="Arial" w:hAnsi="Arial" w:cs="Arial"/>
          <w:lang/>
        </w:rPr>
        <w:t>;</w:t>
      </w:r>
    </w:p>
    <w:p w:rsidR="00F13205" w:rsidRPr="00F13205" w:rsidRDefault="00F13205" w:rsidP="00F13205">
      <w:pPr>
        <w:pStyle w:val="ListParagraph"/>
        <w:numPr>
          <w:ilvl w:val="0"/>
          <w:numId w:val="20"/>
        </w:numPr>
        <w:spacing w:after="0"/>
        <w:jc w:val="both"/>
        <w:rPr>
          <w:rFonts w:ascii="Arial" w:hAnsi="Arial" w:cs="Arial"/>
        </w:rPr>
      </w:pPr>
      <w:r w:rsidRPr="00264023">
        <w:rPr>
          <w:rFonts w:ascii="Arial" w:hAnsi="Arial" w:cs="Arial"/>
        </w:rPr>
        <w:t>Извод из РПГ</w:t>
      </w:r>
      <w:r>
        <w:rPr>
          <w:rFonts w:ascii="Arial" w:hAnsi="Arial" w:cs="Arial"/>
        </w:rPr>
        <w:t>–</w:t>
      </w:r>
      <w:r w:rsidRPr="00264023">
        <w:rPr>
          <w:rFonts w:ascii="Arial" w:hAnsi="Arial" w:cs="Arial"/>
        </w:rPr>
        <w:t>под</w:t>
      </w:r>
      <w:r>
        <w:rPr>
          <w:rFonts w:ascii="Arial" w:hAnsi="Arial" w:cs="Arial"/>
        </w:rPr>
        <w:t>аци о пољопривредном газдинству</w:t>
      </w:r>
      <w:r>
        <w:rPr>
          <w:rFonts w:ascii="Arial" w:hAnsi="Arial" w:cs="Arial"/>
          <w:lang/>
        </w:rPr>
        <w:t>;</w:t>
      </w:r>
    </w:p>
    <w:p w:rsidR="00F13205" w:rsidRPr="00F13205" w:rsidRDefault="00F13205" w:rsidP="00F13205">
      <w:pPr>
        <w:pStyle w:val="ListParagraph"/>
        <w:widowControl w:val="0"/>
        <w:numPr>
          <w:ilvl w:val="0"/>
          <w:numId w:val="20"/>
        </w:numPr>
        <w:overflowPunct w:val="0"/>
        <w:autoSpaceDE w:val="0"/>
        <w:autoSpaceDN w:val="0"/>
        <w:adjustRightInd w:val="0"/>
        <w:spacing w:after="0"/>
        <w:jc w:val="both"/>
        <w:rPr>
          <w:rFonts w:ascii="Arial" w:eastAsia="Times New Roman" w:hAnsi="Arial" w:cs="Arial"/>
          <w:lang/>
        </w:rPr>
      </w:pPr>
      <w:r>
        <w:rPr>
          <w:rFonts w:ascii="Arial" w:eastAsia="Times New Roman" w:hAnsi="Arial" w:cs="Arial"/>
          <w:lang/>
        </w:rPr>
        <w:t>Извод из регистра РПГ – структура биљне производње;</w:t>
      </w:r>
    </w:p>
    <w:p w:rsidR="00F13205" w:rsidRPr="00264023" w:rsidRDefault="00F13205" w:rsidP="00F13205">
      <w:pPr>
        <w:pStyle w:val="ListParagraph"/>
        <w:numPr>
          <w:ilvl w:val="0"/>
          <w:numId w:val="20"/>
        </w:numPr>
        <w:spacing w:after="0"/>
        <w:jc w:val="both"/>
        <w:rPr>
          <w:rFonts w:ascii="Arial" w:hAnsi="Arial" w:cs="Arial"/>
        </w:rPr>
      </w:pPr>
      <w:r>
        <w:rPr>
          <w:rFonts w:ascii="Arial" w:hAnsi="Arial" w:cs="Arial"/>
          <w:lang/>
        </w:rPr>
        <w:t>Извод из регистра РПГ – животиње.</w:t>
      </w:r>
    </w:p>
    <w:p w:rsidR="00C6625F" w:rsidRPr="00C86AB3" w:rsidRDefault="00C6625F" w:rsidP="00C6625F">
      <w:pPr>
        <w:pStyle w:val="ListParagraph"/>
        <w:numPr>
          <w:ilvl w:val="0"/>
          <w:numId w:val="4"/>
        </w:numPr>
        <w:spacing w:after="0"/>
        <w:ind w:left="567" w:hanging="425"/>
        <w:jc w:val="both"/>
        <w:rPr>
          <w:rFonts w:ascii="Arial" w:hAnsi="Arial" w:cs="Arial"/>
        </w:rPr>
      </w:pPr>
      <w:r w:rsidRPr="00C86AB3">
        <w:rPr>
          <w:rFonts w:ascii="Arial" w:eastAsiaTheme="minorEastAsia" w:hAnsi="Arial" w:cs="Arial"/>
          <w:lang w:val="sr-Cyrl-CS" w:eastAsia="en-GB"/>
        </w:rPr>
        <w:t xml:space="preserve">Доказ о измиреним доспелим пореским обавезама за подносиоца пријаве, као и доказ о измиреним обавезама према </w:t>
      </w:r>
      <w:r w:rsidRPr="00C86AB3">
        <w:rPr>
          <w:rFonts w:ascii="Arial" w:hAnsi="Arial" w:cs="Arial"/>
        </w:rPr>
        <w:t>јавним предузећима чији је оснивач Општина Димитровград;</w:t>
      </w:r>
    </w:p>
    <w:p w:rsidR="00C6625F" w:rsidRPr="00C86AB3" w:rsidRDefault="00C6625F" w:rsidP="00C6625F">
      <w:pPr>
        <w:pStyle w:val="ListParagraph"/>
        <w:numPr>
          <w:ilvl w:val="0"/>
          <w:numId w:val="4"/>
        </w:numPr>
        <w:spacing w:after="0"/>
        <w:ind w:left="567" w:hanging="425"/>
        <w:jc w:val="both"/>
        <w:rPr>
          <w:rFonts w:ascii="Arial" w:hAnsi="Arial" w:cs="Arial"/>
        </w:rPr>
      </w:pPr>
      <w:r w:rsidRPr="00C86AB3">
        <w:rPr>
          <w:rFonts w:ascii="Arial" w:hAnsi="Arial" w:cs="Arial"/>
        </w:rPr>
        <w:t>Образац М–А – П</w:t>
      </w:r>
      <w:r w:rsidRPr="00C86AB3">
        <w:rPr>
          <w:rFonts w:ascii="Arial" w:hAnsi="Arial" w:cs="Arial"/>
          <w:lang/>
        </w:rPr>
        <w:t>отврда о поднетој пријави, промени и одјави на обавезно социјално осигурање;</w:t>
      </w:r>
    </w:p>
    <w:p w:rsidR="00C6625F" w:rsidRPr="00C86AB3" w:rsidRDefault="00C6625F" w:rsidP="00C6625F">
      <w:pPr>
        <w:pStyle w:val="ListParagraph"/>
        <w:numPr>
          <w:ilvl w:val="0"/>
          <w:numId w:val="4"/>
        </w:numPr>
        <w:spacing w:after="0"/>
        <w:ind w:left="567" w:hanging="425"/>
        <w:jc w:val="both"/>
        <w:rPr>
          <w:rFonts w:ascii="Arial" w:hAnsi="Arial" w:cs="Arial"/>
        </w:rPr>
      </w:pPr>
      <w:r w:rsidRPr="00C86AB3">
        <w:rPr>
          <w:rFonts w:ascii="Arial" w:hAnsi="Arial" w:cs="Arial"/>
          <w:lang/>
        </w:rPr>
        <w:t>П</w:t>
      </w:r>
      <w:r w:rsidRPr="00C86AB3">
        <w:rPr>
          <w:rFonts w:ascii="Arial" w:hAnsi="Arial" w:cs="Arial"/>
        </w:rPr>
        <w:t>отврда о броју грла за одговарајућу категорију животиња, издата од стране надлежне ветеринарскеслужбе;</w:t>
      </w:r>
    </w:p>
    <w:p w:rsidR="00C6625F" w:rsidRPr="00C86AB3" w:rsidRDefault="00C6625F" w:rsidP="00C6625F">
      <w:pPr>
        <w:pStyle w:val="ListParagraph"/>
        <w:numPr>
          <w:ilvl w:val="0"/>
          <w:numId w:val="4"/>
        </w:numPr>
        <w:spacing w:after="0"/>
        <w:ind w:left="567" w:hanging="425"/>
        <w:jc w:val="both"/>
        <w:rPr>
          <w:rFonts w:ascii="Arial" w:hAnsi="Arial" w:cs="Arial"/>
        </w:rPr>
      </w:pPr>
      <w:r w:rsidRPr="00C86AB3">
        <w:rPr>
          <w:rFonts w:ascii="Arial" w:hAnsi="Arial" w:cs="Arial"/>
          <w:lang/>
        </w:rPr>
        <w:t>Р</w:t>
      </w:r>
      <w:r w:rsidRPr="00C86AB3">
        <w:rPr>
          <w:rFonts w:ascii="Arial" w:hAnsi="Arial" w:cs="Arial"/>
        </w:rPr>
        <w:t>ешење да је објекат уписан у Регистар објеката за узгој, држање и промет животиња</w:t>
      </w:r>
      <w:r w:rsidRPr="00C86AB3">
        <w:rPr>
          <w:rFonts w:ascii="Arial" w:hAnsi="Arial" w:cs="Arial"/>
          <w:lang/>
        </w:rPr>
        <w:t xml:space="preserve">; </w:t>
      </w:r>
    </w:p>
    <w:p w:rsidR="00C6625F" w:rsidRPr="00C86AB3" w:rsidRDefault="00C6625F" w:rsidP="00C6625F">
      <w:pPr>
        <w:pStyle w:val="ListParagraph"/>
        <w:numPr>
          <w:ilvl w:val="0"/>
          <w:numId w:val="4"/>
        </w:numPr>
        <w:spacing w:after="0"/>
        <w:ind w:left="567" w:hanging="425"/>
        <w:jc w:val="both"/>
        <w:rPr>
          <w:rFonts w:ascii="Arial" w:hAnsi="Arial" w:cs="Arial"/>
        </w:rPr>
      </w:pPr>
      <w:r w:rsidRPr="00C86AB3">
        <w:rPr>
          <w:rFonts w:ascii="Arial" w:hAnsi="Arial" w:cs="Arial"/>
          <w:lang/>
        </w:rPr>
        <w:t>О</w:t>
      </w:r>
      <w:r w:rsidRPr="00C86AB3">
        <w:rPr>
          <w:rFonts w:ascii="Arial" w:hAnsi="Arial" w:cs="Arial"/>
        </w:rPr>
        <w:t xml:space="preserve">верена фотокопија уговора о закупу објекта, уколико није власник објекта ‒ који обухвата периодод минимално пет (5) година од момента подношења захтева за коришћење бесповратних </w:t>
      </w:r>
      <w:r w:rsidRPr="00C86AB3">
        <w:rPr>
          <w:rFonts w:ascii="Arial" w:hAnsi="Arial" w:cs="Arial"/>
          <w:lang/>
        </w:rPr>
        <w:t>средстава;</w:t>
      </w:r>
    </w:p>
    <w:p w:rsidR="00C6625F" w:rsidRPr="00C86AB3" w:rsidRDefault="00C6625F" w:rsidP="00C6625F">
      <w:pPr>
        <w:pStyle w:val="ListParagraph"/>
        <w:numPr>
          <w:ilvl w:val="0"/>
          <w:numId w:val="4"/>
        </w:numPr>
        <w:spacing w:after="0"/>
        <w:ind w:left="567" w:hanging="425"/>
        <w:jc w:val="both"/>
        <w:rPr>
          <w:rFonts w:ascii="Arial" w:hAnsi="Arial" w:cs="Arial"/>
        </w:rPr>
      </w:pPr>
      <w:r w:rsidRPr="00C86AB3">
        <w:rPr>
          <w:rFonts w:ascii="Arial" w:eastAsiaTheme="minorEastAsia" w:hAnsi="Arial" w:cs="Arial"/>
          <w:iCs/>
          <w:lang w:eastAsia="en-GB"/>
        </w:rPr>
        <w:t>О</w:t>
      </w:r>
      <w:r w:rsidRPr="00C86AB3">
        <w:rPr>
          <w:rFonts w:ascii="Arial" w:eastAsiaTheme="minorEastAsia" w:hAnsi="Arial" w:cs="Arial"/>
          <w:iCs/>
          <w:lang w:eastAsia="en-GB"/>
        </w:rPr>
        <w:t xml:space="preserve">ригинал рачун за набавку предметне инвестиције. </w:t>
      </w:r>
      <w:r w:rsidRPr="00C86AB3">
        <w:rPr>
          <w:rFonts w:ascii="Arial" w:eastAsiaTheme="minorEastAsia" w:hAnsi="Arial" w:cs="Arial"/>
          <w:lang w:val="sr-Cyrl-CS" w:eastAsia="en-GB"/>
        </w:rPr>
        <w:t>Спецификација опреме треба да садржи основне карактеристике машина и опреме (подаци исказани у обрасцу пријаве морају бити исти као у рачуну) – приликом конкурисања за машине и опрему које су већ набављене од стране подносиоца</w:t>
      </w:r>
      <w:r w:rsidRPr="00C86AB3">
        <w:rPr>
          <w:rFonts w:ascii="Arial" w:eastAsiaTheme="minorEastAsia" w:hAnsi="Arial" w:cs="Arial"/>
          <w:lang w:eastAsia="en-GB"/>
        </w:rPr>
        <w:t>;</w:t>
      </w:r>
    </w:p>
    <w:p w:rsidR="00C6625F" w:rsidRPr="00C86AB3" w:rsidRDefault="00C6625F" w:rsidP="00C6625F">
      <w:pPr>
        <w:pStyle w:val="ListParagraph"/>
        <w:numPr>
          <w:ilvl w:val="0"/>
          <w:numId w:val="4"/>
        </w:numPr>
        <w:spacing w:after="0"/>
        <w:ind w:left="567" w:hanging="425"/>
        <w:jc w:val="both"/>
        <w:rPr>
          <w:rFonts w:ascii="Arial" w:hAnsi="Arial" w:cs="Arial"/>
        </w:rPr>
      </w:pPr>
      <w:r w:rsidRPr="00C86AB3">
        <w:rPr>
          <w:rFonts w:ascii="Arial" w:hAnsi="Arial" w:cs="Arial"/>
          <w:bCs/>
          <w:lang/>
        </w:rPr>
        <w:t>О</w:t>
      </w:r>
      <w:r w:rsidRPr="00C86AB3">
        <w:rPr>
          <w:rFonts w:ascii="Arial" w:hAnsi="Arial" w:cs="Arial"/>
          <w:bCs/>
        </w:rPr>
        <w:t xml:space="preserve">ригинал </w:t>
      </w:r>
      <w:r w:rsidRPr="00C86AB3">
        <w:rPr>
          <w:rFonts w:ascii="Arial" w:hAnsi="Arial" w:cs="Arial"/>
          <w:bCs/>
          <w:lang/>
        </w:rPr>
        <w:t>пред</w:t>
      </w:r>
      <w:r w:rsidRPr="00C86AB3">
        <w:rPr>
          <w:rFonts w:ascii="Arial" w:hAnsi="Arial" w:cs="Arial"/>
          <w:bCs/>
        </w:rPr>
        <w:t>рачунса спецификацијом опреме</w:t>
      </w:r>
      <w:r w:rsidRPr="00C86AB3">
        <w:rPr>
          <w:rFonts w:ascii="Arial" w:hAnsi="Arial" w:cs="Arial"/>
          <w:bCs/>
          <w:lang/>
        </w:rPr>
        <w:t>. С</w:t>
      </w:r>
      <w:r w:rsidRPr="00C86AB3">
        <w:rPr>
          <w:rFonts w:ascii="Arial" w:hAnsi="Arial" w:cs="Arial"/>
          <w:bCs/>
        </w:rPr>
        <w:t xml:space="preserve">пецификација опреме мора да садржи основне карактеристике опреме (подаци исказани у обрасцу пријаве морају бити исти као и у </w:t>
      </w:r>
      <w:r w:rsidRPr="00C86AB3">
        <w:rPr>
          <w:rFonts w:ascii="Arial" w:hAnsi="Arial" w:cs="Arial"/>
          <w:bCs/>
          <w:lang/>
        </w:rPr>
        <w:t>пред</w:t>
      </w:r>
      <w:r w:rsidRPr="00C86AB3">
        <w:rPr>
          <w:rFonts w:ascii="Arial" w:hAnsi="Arial" w:cs="Arial"/>
          <w:bCs/>
        </w:rPr>
        <w:t>рачуну)</w:t>
      </w:r>
      <w:r w:rsidRPr="00C86AB3">
        <w:rPr>
          <w:rFonts w:ascii="Arial" w:eastAsiaTheme="minorEastAsia" w:hAnsi="Arial" w:cs="Arial"/>
          <w:lang w:val="sr-Cyrl-CS" w:eastAsia="en-GB"/>
        </w:rPr>
        <w:t xml:space="preserve"> а коначан оригинал рачун мора бити идентичан предрачуну по износу, спецификацији и добављачу опреме– приликом конкурисања за машине и опрему које нису набављене од стране подносиоца</w:t>
      </w:r>
      <w:r w:rsidRPr="00C86AB3">
        <w:rPr>
          <w:rFonts w:ascii="Arial" w:eastAsiaTheme="minorEastAsia" w:hAnsi="Arial" w:cs="Arial"/>
          <w:lang w:eastAsia="en-GB"/>
        </w:rPr>
        <w:t>;</w:t>
      </w:r>
    </w:p>
    <w:p w:rsidR="00C6625F" w:rsidRPr="00C86AB3" w:rsidRDefault="00C6625F" w:rsidP="00C6625F">
      <w:pPr>
        <w:pStyle w:val="ListParagraph"/>
        <w:numPr>
          <w:ilvl w:val="0"/>
          <w:numId w:val="4"/>
        </w:numPr>
        <w:spacing w:after="0"/>
        <w:ind w:left="567" w:hanging="425"/>
        <w:jc w:val="both"/>
        <w:rPr>
          <w:rFonts w:ascii="Arial" w:hAnsi="Arial" w:cs="Arial"/>
        </w:rPr>
      </w:pPr>
      <w:r w:rsidRPr="00C86AB3">
        <w:rPr>
          <w:rFonts w:ascii="Arial" w:eastAsiaTheme="minorEastAsia" w:hAnsi="Arial" w:cs="Arial"/>
          <w:iCs/>
          <w:lang w:eastAsia="en-GB"/>
        </w:rPr>
        <w:t>О</w:t>
      </w:r>
      <w:r w:rsidRPr="00C86AB3">
        <w:rPr>
          <w:rFonts w:ascii="Arial" w:eastAsiaTheme="minorEastAsia" w:hAnsi="Arial" w:cs="Arial"/>
          <w:iCs/>
          <w:lang w:eastAsia="en-GB"/>
        </w:rPr>
        <w:t xml:space="preserve">тпремницу за набавку предметне инвестиције за коју је, у складу са посебним прописима, утврђена обавеза издавања отпремнице; </w:t>
      </w:r>
    </w:p>
    <w:p w:rsidR="00C6625F" w:rsidRPr="00C86AB3" w:rsidRDefault="00C6625F" w:rsidP="00C6625F">
      <w:pPr>
        <w:pStyle w:val="ListParagraph"/>
        <w:numPr>
          <w:ilvl w:val="0"/>
          <w:numId w:val="4"/>
        </w:numPr>
        <w:spacing w:after="0"/>
        <w:ind w:left="567" w:hanging="425"/>
        <w:jc w:val="both"/>
        <w:rPr>
          <w:rFonts w:ascii="Arial" w:hAnsi="Arial" w:cs="Arial"/>
          <w:i/>
        </w:rPr>
      </w:pPr>
      <w:r w:rsidRPr="00C86AB3">
        <w:rPr>
          <w:rFonts w:ascii="Arial" w:hAnsi="Arial" w:cs="Arial"/>
          <w:lang/>
        </w:rPr>
        <w:t>Оверен уговор/предуговор о набавци квалитетних приплодних грла у говедарству, овчарству, козарству и свињарству – приликом набавке квалитетних приплодних грла;</w:t>
      </w:r>
    </w:p>
    <w:p w:rsidR="00C6625F" w:rsidRPr="00C86AB3" w:rsidRDefault="00C6625F" w:rsidP="00C6625F">
      <w:pPr>
        <w:pStyle w:val="ListParagraph"/>
        <w:numPr>
          <w:ilvl w:val="0"/>
          <w:numId w:val="4"/>
        </w:numPr>
        <w:spacing w:after="0"/>
        <w:ind w:left="567" w:hanging="425"/>
        <w:jc w:val="both"/>
        <w:rPr>
          <w:rFonts w:ascii="Arial" w:hAnsi="Arial" w:cs="Arial"/>
        </w:rPr>
      </w:pPr>
      <w:r w:rsidRPr="00C86AB3">
        <w:rPr>
          <w:rFonts w:ascii="Arial" w:hAnsi="Arial" w:cs="Arial"/>
          <w:lang/>
        </w:rPr>
        <w:lastRenderedPageBreak/>
        <w:t>Оверен уговор/предуговор о набавци пчелињих друштва или ројева – приликом набавке пчелињих друштва или ројева;</w:t>
      </w:r>
    </w:p>
    <w:p w:rsidR="00C6625F" w:rsidRPr="00C86AB3" w:rsidRDefault="00C6625F" w:rsidP="00C6625F">
      <w:pPr>
        <w:pStyle w:val="ListParagraph"/>
        <w:numPr>
          <w:ilvl w:val="0"/>
          <w:numId w:val="4"/>
        </w:numPr>
        <w:spacing w:after="0"/>
        <w:ind w:left="567" w:hanging="425"/>
        <w:jc w:val="both"/>
        <w:rPr>
          <w:rFonts w:ascii="Arial" w:hAnsi="Arial" w:cs="Arial"/>
        </w:rPr>
      </w:pPr>
      <w:r w:rsidRPr="00C86AB3">
        <w:rPr>
          <w:rFonts w:ascii="Arial" w:hAnsi="Arial" w:cs="Arial"/>
          <w:lang/>
        </w:rPr>
        <w:t>О</w:t>
      </w:r>
      <w:r w:rsidRPr="00C86AB3">
        <w:rPr>
          <w:rFonts w:ascii="Arial" w:hAnsi="Arial" w:cs="Arial"/>
        </w:rPr>
        <w:t>верен</w:t>
      </w:r>
      <w:r w:rsidRPr="00C86AB3">
        <w:rPr>
          <w:rFonts w:ascii="Arial" w:hAnsi="Arial" w:cs="Arial"/>
          <w:lang/>
        </w:rPr>
        <w:t>е</w:t>
      </w:r>
      <w:r w:rsidRPr="00C86AB3">
        <w:rPr>
          <w:rFonts w:ascii="Arial" w:hAnsi="Arial" w:cs="Arial"/>
        </w:rPr>
        <w:t xml:space="preserve"> фотокопиј</w:t>
      </w:r>
      <w:r w:rsidRPr="00C86AB3">
        <w:rPr>
          <w:rFonts w:ascii="Arial" w:hAnsi="Arial" w:cs="Arial"/>
          <w:lang/>
        </w:rPr>
        <w:t>е</w:t>
      </w:r>
      <w:r w:rsidRPr="00C86AB3">
        <w:rPr>
          <w:rFonts w:ascii="Arial" w:hAnsi="Arial" w:cs="Arial"/>
        </w:rPr>
        <w:t xml:space="preserve"> педигреа или матичног листа</w:t>
      </w:r>
      <w:r w:rsidRPr="00C86AB3">
        <w:rPr>
          <w:rFonts w:ascii="Arial" w:hAnsi="Arial" w:cs="Arial"/>
          <w:lang/>
        </w:rPr>
        <w:t xml:space="preserve">, </w:t>
      </w:r>
      <w:r w:rsidRPr="00C86AB3">
        <w:rPr>
          <w:rFonts w:ascii="Arial" w:hAnsi="Arial" w:cs="Arial"/>
        </w:rPr>
        <w:t xml:space="preserve"> пасоша </w:t>
      </w:r>
      <w:r w:rsidRPr="00C86AB3">
        <w:rPr>
          <w:rFonts w:ascii="Arial" w:hAnsi="Arial" w:cs="Arial"/>
          <w:lang/>
        </w:rPr>
        <w:t xml:space="preserve">и </w:t>
      </w:r>
      <w:r w:rsidRPr="00C86AB3">
        <w:rPr>
          <w:rFonts w:ascii="Arial" w:hAnsi="Arial" w:cs="Arial"/>
        </w:rPr>
        <w:t>здравствено</w:t>
      </w:r>
      <w:r w:rsidRPr="00C86AB3">
        <w:rPr>
          <w:rFonts w:ascii="Arial" w:hAnsi="Arial" w:cs="Arial"/>
          <w:lang/>
        </w:rPr>
        <w:t>г</w:t>
      </w:r>
      <w:r w:rsidRPr="00C86AB3">
        <w:rPr>
          <w:rFonts w:ascii="Arial" w:hAnsi="Arial" w:cs="Arial"/>
        </w:rPr>
        <w:t xml:space="preserve"> уверењ</w:t>
      </w:r>
      <w:r w:rsidRPr="00C86AB3">
        <w:rPr>
          <w:rFonts w:ascii="Arial" w:hAnsi="Arial" w:cs="Arial"/>
          <w:lang/>
        </w:rPr>
        <w:t xml:space="preserve">а </w:t>
      </w:r>
      <w:r w:rsidRPr="00C86AB3">
        <w:rPr>
          <w:rFonts w:ascii="Arial" w:hAnsi="Arial" w:cs="Arial"/>
        </w:rPr>
        <w:t>за свако набављено грло</w:t>
      </w:r>
      <w:r w:rsidRPr="00C86AB3">
        <w:rPr>
          <w:rFonts w:ascii="Arial" w:hAnsi="Arial" w:cs="Arial"/>
          <w:lang/>
        </w:rPr>
        <w:t xml:space="preserve"> – приликом набавке квалитетних приплодних грла;</w:t>
      </w:r>
    </w:p>
    <w:p w:rsidR="00C6625F" w:rsidRPr="00C86AB3" w:rsidRDefault="00C6625F" w:rsidP="00C6625F">
      <w:pPr>
        <w:pStyle w:val="ListParagraph"/>
        <w:numPr>
          <w:ilvl w:val="0"/>
          <w:numId w:val="4"/>
        </w:numPr>
        <w:spacing w:after="0"/>
        <w:ind w:left="567" w:hanging="425"/>
        <w:jc w:val="both"/>
        <w:rPr>
          <w:rFonts w:ascii="Arial" w:hAnsi="Arial" w:cs="Arial"/>
        </w:rPr>
      </w:pPr>
      <w:r w:rsidRPr="00C86AB3">
        <w:rPr>
          <w:rFonts w:ascii="Arial" w:hAnsi="Arial" w:cs="Arial"/>
          <w:lang/>
        </w:rPr>
        <w:t>О</w:t>
      </w:r>
      <w:r w:rsidRPr="00C86AB3">
        <w:rPr>
          <w:rFonts w:ascii="Arial" w:hAnsi="Arial" w:cs="Arial"/>
        </w:rPr>
        <w:t>верен</w:t>
      </w:r>
      <w:r w:rsidRPr="00C86AB3">
        <w:rPr>
          <w:rFonts w:ascii="Arial" w:hAnsi="Arial" w:cs="Arial"/>
          <w:lang/>
        </w:rPr>
        <w:t>е</w:t>
      </w:r>
      <w:r w:rsidRPr="00C86AB3">
        <w:rPr>
          <w:rFonts w:ascii="Arial" w:hAnsi="Arial" w:cs="Arial"/>
        </w:rPr>
        <w:t xml:space="preserve"> фотокопиј</w:t>
      </w:r>
      <w:r w:rsidRPr="00C86AB3">
        <w:rPr>
          <w:rFonts w:ascii="Arial" w:hAnsi="Arial" w:cs="Arial"/>
          <w:lang/>
        </w:rPr>
        <w:t>е</w:t>
      </w:r>
      <w:r w:rsidRPr="00C86AB3">
        <w:rPr>
          <w:rFonts w:ascii="Arial" w:hAnsi="Arial" w:cs="Arial"/>
        </w:rPr>
        <w:t xml:space="preserve"> декларација о квалитету садног материјала пољопривредног биља</w:t>
      </w:r>
      <w:r w:rsidRPr="00C86AB3">
        <w:rPr>
          <w:rFonts w:ascii="Arial" w:hAnsi="Arial" w:cs="Arial"/>
          <w:lang/>
        </w:rPr>
        <w:t xml:space="preserve"> и </w:t>
      </w:r>
      <w:r w:rsidRPr="00C86AB3">
        <w:rPr>
          <w:rFonts w:ascii="Arial" w:hAnsi="Arial" w:cs="Arial"/>
        </w:rPr>
        <w:t>уверења о здравственом стању</w:t>
      </w:r>
      <w:r w:rsidRPr="00C86AB3">
        <w:rPr>
          <w:rFonts w:ascii="Arial" w:hAnsi="Arial" w:cs="Arial"/>
          <w:lang/>
        </w:rPr>
        <w:t>, као и о</w:t>
      </w:r>
      <w:r w:rsidRPr="00C86AB3">
        <w:rPr>
          <w:rFonts w:ascii="Arial" w:hAnsi="Arial" w:cs="Arial"/>
        </w:rPr>
        <w:t>ригиналетикета</w:t>
      </w:r>
      <w:r w:rsidRPr="00C86AB3">
        <w:rPr>
          <w:rFonts w:ascii="Arial" w:hAnsi="Arial" w:cs="Arial"/>
          <w:lang/>
        </w:rPr>
        <w:t xml:space="preserve"> за саднице – приликом подизања нових или обнављања постојећих вишегодишњих засада воћака, хмеља и винове лозе; </w:t>
      </w:r>
    </w:p>
    <w:p w:rsidR="00C6625F" w:rsidRPr="00C86AB3" w:rsidRDefault="00C6625F" w:rsidP="00C6625F">
      <w:pPr>
        <w:pStyle w:val="ListParagraph"/>
        <w:numPr>
          <w:ilvl w:val="0"/>
          <w:numId w:val="4"/>
        </w:numPr>
        <w:spacing w:after="0"/>
        <w:ind w:left="567" w:hanging="425"/>
        <w:jc w:val="both"/>
        <w:rPr>
          <w:rFonts w:ascii="Arial" w:hAnsi="Arial" w:cs="Arial"/>
        </w:rPr>
      </w:pPr>
      <w:r w:rsidRPr="00C86AB3">
        <w:rPr>
          <w:rFonts w:ascii="Arial" w:hAnsi="Arial" w:cs="Arial"/>
          <w:lang/>
        </w:rPr>
        <w:t xml:space="preserve">Изјава подносиоца захтева под кривичном и материјалном одговорношћу да је засад подигнут или обновљен у пролеће 2018 године – приликом подизања нових или обнављања постојећих вишегодишњих засада воћака, хмеља и винове лозе, у случају да је инвестиција реализована пре расписивања конкурса; </w:t>
      </w:r>
    </w:p>
    <w:p w:rsidR="00C6625F" w:rsidRPr="00C86AB3" w:rsidRDefault="00C6625F" w:rsidP="00C6625F">
      <w:pPr>
        <w:pStyle w:val="ListParagraph"/>
        <w:numPr>
          <w:ilvl w:val="0"/>
          <w:numId w:val="4"/>
        </w:numPr>
        <w:spacing w:after="0"/>
        <w:ind w:left="567" w:hanging="425"/>
        <w:jc w:val="both"/>
        <w:rPr>
          <w:rFonts w:ascii="Arial" w:hAnsi="Arial" w:cs="Arial"/>
        </w:rPr>
      </w:pPr>
      <w:r w:rsidRPr="00C86AB3">
        <w:rPr>
          <w:rFonts w:ascii="Arial" w:eastAsiaTheme="minorEastAsia" w:hAnsi="Arial" w:cs="Arial"/>
          <w:iCs/>
          <w:lang w:eastAsia="en-GB"/>
        </w:rPr>
        <w:t>Д</w:t>
      </w:r>
      <w:r w:rsidRPr="00C86AB3">
        <w:rPr>
          <w:rFonts w:ascii="Arial" w:eastAsiaTheme="minorEastAsia" w:hAnsi="Arial" w:cs="Arial"/>
          <w:iCs/>
          <w:lang w:eastAsia="en-GB"/>
        </w:rPr>
        <w:t>оказ о извршеном плаћању предметне инвестиције и то потврду о преносу средстава и извод оверен од стране банке, а у случају када је изврш</w:t>
      </w:r>
      <w:r w:rsidRPr="00C86AB3">
        <w:rPr>
          <w:rFonts w:ascii="Arial" w:eastAsiaTheme="minorEastAsia" w:hAnsi="Arial" w:cs="Arial"/>
          <w:iCs/>
          <w:lang w:eastAsia="en-GB"/>
        </w:rPr>
        <w:t>ен</w:t>
      </w:r>
      <w:r w:rsidRPr="00C86AB3">
        <w:rPr>
          <w:rFonts w:ascii="Arial" w:eastAsiaTheme="minorEastAsia" w:hAnsi="Arial" w:cs="Arial"/>
          <w:iCs/>
          <w:lang w:eastAsia="en-GB"/>
        </w:rPr>
        <w:t>о готовинско или плаћање картицомдоставити фискални исечак</w:t>
      </w:r>
      <w:r w:rsidRPr="00C86AB3">
        <w:rPr>
          <w:rFonts w:ascii="Arial" w:eastAsiaTheme="minorEastAsia" w:hAnsi="Arial" w:cs="Arial"/>
          <w:iCs/>
          <w:lang w:eastAsia="en-GB"/>
        </w:rPr>
        <w:t xml:space="preserve"> и готовински рачун</w:t>
      </w:r>
      <w:r w:rsidRPr="00C86AB3">
        <w:rPr>
          <w:rFonts w:ascii="Arial" w:eastAsiaTheme="minorEastAsia" w:hAnsi="Arial" w:cs="Arial"/>
          <w:iCs/>
          <w:lang w:eastAsia="en-GB"/>
        </w:rPr>
        <w:t xml:space="preserve">. </w:t>
      </w:r>
      <w:r w:rsidRPr="00C86AB3">
        <w:rPr>
          <w:rFonts w:ascii="Arial" w:eastAsiaTheme="minorEastAsia" w:hAnsi="Arial" w:cs="Arial"/>
          <w:iCs/>
          <w:lang w:eastAsia="en-GB"/>
        </w:rPr>
        <w:t>Плаћања која обављају правна лица или п</w:t>
      </w:r>
      <w:r w:rsidRPr="00C86AB3">
        <w:rPr>
          <w:rFonts w:ascii="Arial" w:eastAsiaTheme="minorEastAsia" w:hAnsi="Arial" w:cs="Arial"/>
          <w:iCs/>
          <w:lang w:eastAsia="en-GB"/>
        </w:rPr>
        <w:t>риликом куповине на основу уговора</w:t>
      </w:r>
      <w:r w:rsidRPr="00C86AB3">
        <w:rPr>
          <w:rFonts w:ascii="Arial" w:eastAsiaTheme="minorEastAsia" w:hAnsi="Arial" w:cs="Arial"/>
          <w:iCs/>
          <w:lang w:eastAsia="en-GB"/>
        </w:rPr>
        <w:t xml:space="preserve"> (од стране физичког лица)</w:t>
      </w:r>
      <w:r w:rsidRPr="00C86AB3">
        <w:rPr>
          <w:rFonts w:ascii="Arial" w:eastAsiaTheme="minorEastAsia" w:hAnsi="Arial" w:cs="Arial"/>
          <w:iCs/>
          <w:lang w:eastAsia="en-GB"/>
        </w:rPr>
        <w:t xml:space="preserve"> обавезно је </w:t>
      </w:r>
      <w:r w:rsidRPr="00C86AB3">
        <w:rPr>
          <w:rFonts w:ascii="Arial" w:eastAsiaTheme="minorEastAsia" w:hAnsi="Arial" w:cs="Arial"/>
          <w:iCs/>
          <w:lang w:eastAsia="en-GB"/>
        </w:rPr>
        <w:t xml:space="preserve">доставити доказ </w:t>
      </w:r>
      <w:r w:rsidRPr="00C86AB3">
        <w:rPr>
          <w:rFonts w:ascii="Arial" w:eastAsiaTheme="minorEastAsia" w:hAnsi="Arial" w:cs="Arial"/>
          <w:iCs/>
          <w:lang w:eastAsia="en-GB"/>
        </w:rPr>
        <w:t>о извршеном плаћању предметне инвестиције и то потврду о преносу средстава и извод оверен од стране банке</w:t>
      </w:r>
      <w:r w:rsidRPr="00C86AB3">
        <w:rPr>
          <w:rFonts w:ascii="Arial" w:eastAsiaTheme="minorEastAsia" w:hAnsi="Arial" w:cs="Arial"/>
          <w:iCs/>
          <w:lang w:eastAsia="en-GB"/>
        </w:rPr>
        <w:t>;</w:t>
      </w:r>
    </w:p>
    <w:p w:rsidR="00C6625F" w:rsidRPr="00C86AB3" w:rsidRDefault="00C6625F" w:rsidP="00C6625F">
      <w:pPr>
        <w:pStyle w:val="ListParagraph"/>
        <w:numPr>
          <w:ilvl w:val="0"/>
          <w:numId w:val="4"/>
        </w:numPr>
        <w:spacing w:after="0"/>
        <w:ind w:left="567" w:hanging="425"/>
        <w:jc w:val="both"/>
        <w:rPr>
          <w:rFonts w:ascii="Arial" w:hAnsi="Arial" w:cs="Arial"/>
        </w:rPr>
      </w:pPr>
      <w:r w:rsidRPr="00C86AB3">
        <w:rPr>
          <w:rFonts w:ascii="Arial" w:eastAsiaTheme="minorEastAsia" w:hAnsi="Arial" w:cs="Arial"/>
          <w:lang w:val="sr-Cyrl-CS" w:eastAsia="en-GB"/>
        </w:rPr>
        <w:t>Фотокопија уговора о кредиту, уколико је предметна инвестиција набављена путем кредита;</w:t>
      </w:r>
    </w:p>
    <w:p w:rsidR="00C6625F" w:rsidRPr="00C86AB3" w:rsidRDefault="00C6625F" w:rsidP="00C6625F">
      <w:pPr>
        <w:pStyle w:val="ListParagraph"/>
        <w:numPr>
          <w:ilvl w:val="0"/>
          <w:numId w:val="4"/>
        </w:numPr>
        <w:spacing w:after="0"/>
        <w:ind w:left="567" w:hanging="425"/>
        <w:jc w:val="both"/>
        <w:rPr>
          <w:rFonts w:ascii="Arial" w:hAnsi="Arial" w:cs="Arial"/>
        </w:rPr>
      </w:pPr>
      <w:r w:rsidRPr="00C86AB3">
        <w:rPr>
          <w:rFonts w:ascii="Arial" w:eastAsiaTheme="minorEastAsia" w:hAnsi="Arial" w:cs="Arial"/>
          <w:lang w:val="sr-Cyrl-CS" w:eastAsia="en-GB"/>
        </w:rPr>
        <w:t>Фотокопија гарантног листа за опрему за коју је то предвиђено важећим прописима;</w:t>
      </w:r>
    </w:p>
    <w:p w:rsidR="00C6625F" w:rsidRPr="00C86AB3" w:rsidRDefault="00C6625F" w:rsidP="00C6625F">
      <w:pPr>
        <w:pStyle w:val="ListParagraph"/>
        <w:numPr>
          <w:ilvl w:val="0"/>
          <w:numId w:val="4"/>
        </w:numPr>
        <w:spacing w:after="0"/>
        <w:ind w:left="567" w:hanging="425"/>
        <w:jc w:val="both"/>
        <w:rPr>
          <w:rFonts w:ascii="Arial" w:hAnsi="Arial" w:cs="Arial"/>
        </w:rPr>
      </w:pPr>
      <w:r w:rsidRPr="00C86AB3">
        <w:rPr>
          <w:rFonts w:ascii="Arial" w:eastAsiaTheme="minorEastAsia" w:hAnsi="Arial" w:cs="Arial"/>
          <w:lang w:val="sr-Cyrl-CS" w:eastAsia="en-GB"/>
        </w:rPr>
        <w:t>Јединствену царинск</w:t>
      </w:r>
      <w:r w:rsidRPr="00C86AB3">
        <w:rPr>
          <w:rFonts w:ascii="Arial" w:eastAsiaTheme="minorEastAsia" w:hAnsi="Arial" w:cs="Arial"/>
          <w:strike/>
          <w:lang w:val="sr-Cyrl-CS" w:eastAsia="en-GB"/>
        </w:rPr>
        <w:t>а</w:t>
      </w:r>
      <w:r w:rsidRPr="00C86AB3">
        <w:rPr>
          <w:rFonts w:ascii="Arial" w:eastAsiaTheme="minorEastAsia" w:hAnsi="Arial" w:cs="Arial"/>
          <w:lang w:val="sr-Cyrl-CS" w:eastAsia="en-GB"/>
        </w:rPr>
        <w:t xml:space="preserve">у исправу </w:t>
      </w:r>
      <w:r w:rsidRPr="00C86AB3">
        <w:rPr>
          <w:rFonts w:ascii="Arial" w:hAnsi="Arial" w:cs="Arial"/>
          <w:bCs/>
        </w:rPr>
        <w:t xml:space="preserve">за опрему из увоза </w:t>
      </w:r>
      <w:r w:rsidRPr="00C86AB3">
        <w:rPr>
          <w:rFonts w:ascii="Arial" w:eastAsiaTheme="minorEastAsia" w:hAnsi="Arial" w:cs="Arial"/>
          <w:lang w:val="sr-Cyrl-CS" w:eastAsia="en-GB"/>
        </w:rPr>
        <w:t>(уколико је подносилац пријаве директни увозник) - не старија од 01.01. 2018. године;</w:t>
      </w:r>
    </w:p>
    <w:p w:rsidR="00C6625F" w:rsidRPr="00C86AB3" w:rsidRDefault="00C6625F" w:rsidP="00C6625F">
      <w:pPr>
        <w:pStyle w:val="ListParagraph"/>
        <w:numPr>
          <w:ilvl w:val="0"/>
          <w:numId w:val="4"/>
        </w:numPr>
        <w:spacing w:after="0"/>
        <w:ind w:left="567" w:hanging="425"/>
        <w:jc w:val="both"/>
        <w:rPr>
          <w:rFonts w:ascii="Arial" w:hAnsi="Arial" w:cs="Arial"/>
        </w:rPr>
      </w:pPr>
      <w:r w:rsidRPr="00C86AB3">
        <w:rPr>
          <w:rFonts w:ascii="Arial" w:eastAsiaTheme="minorEastAsia" w:hAnsi="Arial" w:cs="Arial"/>
          <w:lang w:val="sr-Cyrl-CS" w:eastAsia="en-GB"/>
        </w:rPr>
        <w:t>Изјава да добављач и наручилац опреме не представљају повезана лица у складу с чл. 62. Закона о привредним друштвима (изјава у оквиру обрасца пријаве).</w:t>
      </w:r>
    </w:p>
    <w:p w:rsidR="00C6625F" w:rsidRPr="00C86AB3" w:rsidRDefault="00C6625F" w:rsidP="00C6625F">
      <w:pPr>
        <w:pStyle w:val="ListParagraph"/>
        <w:numPr>
          <w:ilvl w:val="0"/>
          <w:numId w:val="4"/>
        </w:numPr>
        <w:spacing w:after="0"/>
        <w:ind w:left="567" w:hanging="425"/>
        <w:jc w:val="both"/>
        <w:rPr>
          <w:rFonts w:ascii="Arial" w:hAnsi="Arial" w:cs="Arial"/>
        </w:rPr>
      </w:pPr>
      <w:r w:rsidRPr="00C86AB3">
        <w:rPr>
          <w:rFonts w:ascii="Arial" w:hAnsi="Arial" w:cs="Arial"/>
          <w:lang/>
        </w:rPr>
        <w:t>И</w:t>
      </w:r>
      <w:r w:rsidRPr="00C86AB3">
        <w:rPr>
          <w:rFonts w:ascii="Arial" w:hAnsi="Arial" w:cs="Arial"/>
        </w:rPr>
        <w:t xml:space="preserve">зјава добављача и/или извођача радова да је опрема испоручена и да су радови изведени након 01.01.2018. године. </w:t>
      </w:r>
    </w:p>
    <w:p w:rsidR="00C6625F" w:rsidRPr="00C86AB3" w:rsidRDefault="00C6625F" w:rsidP="00C6625F">
      <w:pPr>
        <w:spacing w:after="0" w:line="240" w:lineRule="auto"/>
        <w:ind w:left="720"/>
        <w:jc w:val="both"/>
        <w:rPr>
          <w:rFonts w:ascii="Arial" w:eastAsiaTheme="minorEastAsia" w:hAnsi="Arial" w:cs="Arial"/>
          <w:lang w:val="sr-Cyrl-CS" w:eastAsia="en-GB"/>
        </w:rPr>
      </w:pPr>
    </w:p>
    <w:p w:rsidR="00C6625F" w:rsidRPr="0065084F" w:rsidRDefault="00C6625F" w:rsidP="00C6625F">
      <w:pPr>
        <w:spacing w:after="0"/>
        <w:jc w:val="both"/>
        <w:rPr>
          <w:rFonts w:ascii="Arial" w:hAnsi="Arial" w:cs="Arial"/>
          <w:lang/>
        </w:rPr>
      </w:pPr>
      <w:r w:rsidRPr="0065084F">
        <w:rPr>
          <w:rFonts w:ascii="Arial" w:hAnsi="Arial" w:cs="Arial"/>
        </w:rPr>
        <w:t>Д</w:t>
      </w:r>
      <w:r w:rsidRPr="0065084F">
        <w:rPr>
          <w:rFonts w:ascii="Arial" w:hAnsi="Arial" w:cs="Arial"/>
          <w:lang/>
        </w:rPr>
        <w:t>ОДАТНА ОБАВЕЗНА ДОКУМЕНТАЦИЈА ЗА ПРЕДУЗЕТНИКЕ</w:t>
      </w:r>
      <w:r w:rsidRPr="0065084F">
        <w:rPr>
          <w:rFonts w:ascii="Arial" w:hAnsi="Arial" w:cs="Arial"/>
        </w:rPr>
        <w:t>:</w:t>
      </w:r>
    </w:p>
    <w:p w:rsidR="00C6625F" w:rsidRPr="00C86AB3" w:rsidRDefault="00C6625F" w:rsidP="00C6625F">
      <w:pPr>
        <w:pStyle w:val="ListParagraph"/>
        <w:numPr>
          <w:ilvl w:val="0"/>
          <w:numId w:val="4"/>
        </w:numPr>
        <w:spacing w:after="0"/>
        <w:ind w:left="567" w:hanging="425"/>
        <w:jc w:val="both"/>
        <w:rPr>
          <w:rFonts w:ascii="Arial" w:hAnsi="Arial" w:cs="Arial"/>
        </w:rPr>
      </w:pPr>
      <w:r w:rsidRPr="00C86AB3">
        <w:rPr>
          <w:rFonts w:ascii="Arial" w:hAnsi="Arial" w:cs="Arial"/>
          <w:lang/>
        </w:rPr>
        <w:t>И</w:t>
      </w:r>
      <w:r w:rsidRPr="00C86AB3">
        <w:rPr>
          <w:rFonts w:ascii="Arial" w:hAnsi="Arial" w:cs="Arial"/>
        </w:rPr>
        <w:t xml:space="preserve">звод из Агенције за привредне регистре, с пореским </w:t>
      </w:r>
      <w:r w:rsidR="00D434CD">
        <w:rPr>
          <w:rFonts w:ascii="Arial" w:hAnsi="Arial" w:cs="Arial"/>
        </w:rPr>
        <w:t>идентификационим бројем</w:t>
      </w:r>
      <w:r w:rsidR="00D434CD">
        <w:rPr>
          <w:rFonts w:ascii="Arial" w:hAnsi="Arial" w:cs="Arial"/>
          <w:lang/>
        </w:rPr>
        <w:t>.</w:t>
      </w:r>
    </w:p>
    <w:p w:rsidR="00C6625F" w:rsidRPr="00C86AB3" w:rsidRDefault="00C6625F" w:rsidP="00C6625F">
      <w:pPr>
        <w:spacing w:after="0"/>
        <w:jc w:val="both"/>
        <w:rPr>
          <w:rFonts w:ascii="Arial" w:hAnsi="Arial" w:cs="Arial"/>
        </w:rPr>
      </w:pPr>
    </w:p>
    <w:p w:rsidR="00C6625F" w:rsidRPr="0065084F" w:rsidRDefault="00C6625F" w:rsidP="00C6625F">
      <w:pPr>
        <w:spacing w:after="0"/>
        <w:jc w:val="both"/>
        <w:rPr>
          <w:rFonts w:ascii="Arial" w:hAnsi="Arial" w:cs="Arial"/>
          <w:lang/>
        </w:rPr>
      </w:pPr>
      <w:r w:rsidRPr="0065084F">
        <w:rPr>
          <w:rFonts w:ascii="Arial" w:hAnsi="Arial" w:cs="Arial"/>
        </w:rPr>
        <w:t>Д</w:t>
      </w:r>
      <w:r w:rsidRPr="0065084F">
        <w:rPr>
          <w:rFonts w:ascii="Arial" w:hAnsi="Arial" w:cs="Arial"/>
          <w:lang/>
        </w:rPr>
        <w:t>ОДАТНА ОБАВЕЗНА ДОКУМЕНТАЦИЈА ЗА ПРАВНА ЛИЦА</w:t>
      </w:r>
      <w:r w:rsidRPr="0065084F">
        <w:rPr>
          <w:rFonts w:ascii="Arial" w:hAnsi="Arial" w:cs="Arial"/>
        </w:rPr>
        <w:t>:</w:t>
      </w:r>
    </w:p>
    <w:p w:rsidR="00C6625F" w:rsidRPr="00C86AB3" w:rsidRDefault="00C6625F" w:rsidP="00C6625F">
      <w:pPr>
        <w:pStyle w:val="ListParagraph"/>
        <w:numPr>
          <w:ilvl w:val="0"/>
          <w:numId w:val="4"/>
        </w:numPr>
        <w:spacing w:after="0"/>
        <w:ind w:hanging="578"/>
        <w:jc w:val="both"/>
        <w:rPr>
          <w:rFonts w:ascii="Arial" w:hAnsi="Arial" w:cs="Arial"/>
        </w:rPr>
      </w:pPr>
      <w:r w:rsidRPr="00C86AB3">
        <w:rPr>
          <w:rFonts w:ascii="Arial" w:hAnsi="Arial" w:cs="Arial"/>
          <w:lang/>
        </w:rPr>
        <w:t>И</w:t>
      </w:r>
      <w:r w:rsidRPr="00C86AB3">
        <w:rPr>
          <w:rFonts w:ascii="Arial" w:hAnsi="Arial" w:cs="Arial"/>
        </w:rPr>
        <w:t>звод из Агенције за привредне регистре, с пореским идентификационим бројем;</w:t>
      </w:r>
    </w:p>
    <w:p w:rsidR="00C6625F" w:rsidRPr="00C86AB3" w:rsidRDefault="00C6625F" w:rsidP="00C6625F">
      <w:pPr>
        <w:pStyle w:val="ListParagraph"/>
        <w:numPr>
          <w:ilvl w:val="0"/>
          <w:numId w:val="4"/>
        </w:numPr>
        <w:spacing w:after="0"/>
        <w:ind w:hanging="578"/>
        <w:jc w:val="both"/>
        <w:rPr>
          <w:rFonts w:ascii="Arial" w:hAnsi="Arial" w:cs="Arial"/>
        </w:rPr>
      </w:pPr>
      <w:r w:rsidRPr="00C86AB3">
        <w:rPr>
          <w:rFonts w:ascii="Arial" w:hAnsi="Arial" w:cs="Arial"/>
          <w:lang/>
        </w:rPr>
        <w:t>П</w:t>
      </w:r>
      <w:r w:rsidRPr="00C86AB3">
        <w:rPr>
          <w:rFonts w:ascii="Arial" w:hAnsi="Arial" w:cs="Arial"/>
        </w:rPr>
        <w:t>отврда Агенције за привредне регистре о томе да над правним лицем није покренут поступакстечаја и/или ли</w:t>
      </w:r>
      <w:r w:rsidR="00D434CD">
        <w:rPr>
          <w:rFonts w:ascii="Arial" w:hAnsi="Arial" w:cs="Arial"/>
        </w:rPr>
        <w:t>квидације</w:t>
      </w:r>
      <w:r w:rsidR="00D434CD">
        <w:rPr>
          <w:rFonts w:ascii="Arial" w:hAnsi="Arial" w:cs="Arial"/>
          <w:lang/>
        </w:rPr>
        <w:t>;</w:t>
      </w:r>
    </w:p>
    <w:p w:rsidR="00C6625F" w:rsidRPr="00C86AB3" w:rsidRDefault="00C6625F" w:rsidP="00C6625F">
      <w:pPr>
        <w:pStyle w:val="ListParagraph"/>
        <w:numPr>
          <w:ilvl w:val="0"/>
          <w:numId w:val="4"/>
        </w:numPr>
        <w:spacing w:after="0"/>
        <w:ind w:hanging="578"/>
        <w:jc w:val="both"/>
        <w:rPr>
          <w:rFonts w:ascii="Arial" w:hAnsi="Arial" w:cs="Arial"/>
        </w:rPr>
      </w:pPr>
      <w:r w:rsidRPr="00C86AB3">
        <w:rPr>
          <w:rFonts w:ascii="Arial" w:hAnsi="Arial" w:cs="Arial"/>
          <w:lang/>
        </w:rPr>
        <w:t>З</w:t>
      </w:r>
      <w:r w:rsidRPr="00C86AB3">
        <w:rPr>
          <w:rFonts w:ascii="Arial" w:hAnsi="Arial" w:cs="Arial"/>
        </w:rPr>
        <w:t xml:space="preserve">а задруге потврду овлашћеног Ревизијског савеза да задруга послује у складу са Законом озадругама, при чему се потврда издаје на основу коначног извештаја о обављеној задружној ревизији, не старијем од две године, у складу са Законом о задругама, </w:t>
      </w:r>
      <w:r w:rsidRPr="00C86AB3">
        <w:rPr>
          <w:rFonts w:ascii="Arial" w:eastAsiaTheme="minorEastAsia" w:hAnsi="Arial" w:cs="Arial"/>
          <w:lang w:val="sr-Cyrl-CS" w:eastAsia="en-GB"/>
        </w:rPr>
        <w:t>при чему се потврда издаје на основу коначног извештаја о обављеној задружног ревизији, не старијем од д</w:t>
      </w:r>
      <w:r w:rsidR="00D434CD">
        <w:rPr>
          <w:rFonts w:ascii="Arial" w:eastAsiaTheme="minorEastAsia" w:hAnsi="Arial" w:cs="Arial"/>
          <w:lang w:val="sr-Cyrl-CS" w:eastAsia="en-GB"/>
        </w:rPr>
        <w:t xml:space="preserve">ве године, у складу са Законом; </w:t>
      </w:r>
    </w:p>
    <w:p w:rsidR="00C6625F" w:rsidRPr="00BE4362" w:rsidRDefault="00C6625F" w:rsidP="00C6625F">
      <w:pPr>
        <w:pStyle w:val="ListParagraph"/>
        <w:numPr>
          <w:ilvl w:val="0"/>
          <w:numId w:val="4"/>
        </w:numPr>
        <w:spacing w:after="0"/>
        <w:ind w:hanging="578"/>
        <w:jc w:val="both"/>
        <w:rPr>
          <w:rFonts w:ascii="Arial" w:hAnsi="Arial" w:cs="Arial"/>
        </w:rPr>
      </w:pPr>
      <w:r w:rsidRPr="00C86AB3">
        <w:rPr>
          <w:rFonts w:ascii="Arial" w:eastAsiaTheme="minorEastAsia" w:hAnsi="Arial" w:cs="Arial"/>
          <w:lang w:val="sr-Cyrl-CS" w:eastAsia="en-GB"/>
        </w:rPr>
        <w:t xml:space="preserve">Потврда Агенције за привредне регистре о томе да је правно лице разврстано у микро или мало правно лице, у складу са Законом о рачуноводству („Службени гласник РС“, број </w:t>
      </w:r>
      <w:r w:rsidRPr="00C86AB3">
        <w:rPr>
          <w:rFonts w:ascii="Arial" w:eastAsiaTheme="minorEastAsia" w:hAnsi="Arial" w:cs="Arial"/>
          <w:lang w:eastAsia="en-GB"/>
        </w:rPr>
        <w:t>62</w:t>
      </w:r>
      <w:r w:rsidRPr="00C86AB3">
        <w:rPr>
          <w:rFonts w:ascii="Arial" w:eastAsiaTheme="minorEastAsia" w:hAnsi="Arial" w:cs="Arial"/>
          <w:lang w:val="sr-Cyrl-CS" w:eastAsia="en-GB"/>
        </w:rPr>
        <w:t>/201</w:t>
      </w:r>
      <w:r w:rsidRPr="00C86AB3">
        <w:rPr>
          <w:rFonts w:ascii="Arial" w:eastAsiaTheme="minorEastAsia" w:hAnsi="Arial" w:cs="Arial"/>
          <w:lang w:eastAsia="en-GB"/>
        </w:rPr>
        <w:t>3</w:t>
      </w:r>
      <w:r w:rsidRPr="00C86AB3">
        <w:rPr>
          <w:rFonts w:ascii="Arial" w:eastAsiaTheme="minorEastAsia" w:hAnsi="Arial" w:cs="Arial"/>
          <w:lang w:val="sr-Cyrl-CS" w:eastAsia="en-GB"/>
        </w:rPr>
        <w:t>).</w:t>
      </w:r>
    </w:p>
    <w:p w:rsidR="00C6625F" w:rsidRDefault="007302AA" w:rsidP="007302AA">
      <w:pPr>
        <w:pStyle w:val="ListParagraph"/>
        <w:spacing w:after="0"/>
        <w:ind w:left="0"/>
        <w:jc w:val="both"/>
        <w:rPr>
          <w:rFonts w:ascii="Arial" w:hAnsi="Arial" w:cs="Arial"/>
        </w:rPr>
      </w:pPr>
      <w:r>
        <w:rPr>
          <w:rFonts w:ascii="Arial" w:hAnsi="Arial" w:cs="Arial"/>
        </w:rPr>
        <w:tab/>
      </w:r>
      <w:r w:rsidRPr="007302AA">
        <w:rPr>
          <w:rFonts w:ascii="Arial" w:hAnsi="Arial" w:cs="Arial"/>
        </w:rPr>
        <w:t xml:space="preserve">Документација која се подноси на Конкурс за реализацију мера </w:t>
      </w:r>
      <w:r>
        <w:rPr>
          <w:rFonts w:ascii="Arial" w:eastAsia="Times New Roman" w:hAnsi="Arial" w:cs="Arial"/>
          <w:lang/>
        </w:rPr>
        <w:t>104.3 Осигурање усева плодова, вишегодишњих засада, расадника и животиња</w:t>
      </w:r>
      <w:r w:rsidRPr="007302AA">
        <w:rPr>
          <w:rFonts w:ascii="Arial" w:hAnsi="Arial" w:cs="Arial"/>
        </w:rPr>
        <w:t>:</w:t>
      </w:r>
    </w:p>
    <w:p w:rsidR="007302AA" w:rsidRPr="00D434CD" w:rsidRDefault="007302AA" w:rsidP="007302AA">
      <w:pPr>
        <w:pStyle w:val="ListParagraph"/>
        <w:numPr>
          <w:ilvl w:val="0"/>
          <w:numId w:val="23"/>
        </w:numPr>
        <w:spacing w:after="0"/>
        <w:jc w:val="both"/>
        <w:rPr>
          <w:rFonts w:ascii="Arial" w:hAnsi="Arial" w:cs="Arial"/>
        </w:rPr>
      </w:pPr>
      <w:r>
        <w:rPr>
          <w:rFonts w:ascii="Arial" w:hAnsi="Arial" w:cs="Arial"/>
          <w:lang/>
        </w:rPr>
        <w:t xml:space="preserve">Полиса осигурање </w:t>
      </w:r>
      <w:r w:rsidR="002D73C2">
        <w:rPr>
          <w:rFonts w:ascii="Arial" w:hAnsi="Arial" w:cs="Arial"/>
          <w:lang/>
        </w:rPr>
        <w:t>издата од стране друштва за осигурање</w:t>
      </w:r>
      <w:r w:rsidR="00D434CD">
        <w:rPr>
          <w:rFonts w:ascii="Arial" w:hAnsi="Arial" w:cs="Arial"/>
          <w:lang/>
        </w:rPr>
        <w:t xml:space="preserve">; </w:t>
      </w:r>
    </w:p>
    <w:p w:rsidR="00D434CD" w:rsidRPr="00D434CD" w:rsidRDefault="00D434CD" w:rsidP="007302AA">
      <w:pPr>
        <w:pStyle w:val="ListParagraph"/>
        <w:numPr>
          <w:ilvl w:val="0"/>
          <w:numId w:val="23"/>
        </w:numPr>
        <w:spacing w:after="0"/>
        <w:jc w:val="both"/>
        <w:rPr>
          <w:rFonts w:ascii="Arial" w:hAnsi="Arial" w:cs="Arial"/>
        </w:rPr>
      </w:pPr>
      <w:r>
        <w:rPr>
          <w:rFonts w:ascii="Arial" w:hAnsi="Arial" w:cs="Arial"/>
          <w:lang/>
        </w:rPr>
        <w:t>Потврда о извршеном плаћању укупне премије осигурања.</w:t>
      </w:r>
    </w:p>
    <w:p w:rsidR="00D434CD" w:rsidRPr="00BE4362" w:rsidRDefault="00D434CD" w:rsidP="00D434CD">
      <w:pPr>
        <w:pStyle w:val="ListParagraph"/>
        <w:spacing w:after="0"/>
        <w:jc w:val="both"/>
        <w:rPr>
          <w:rFonts w:ascii="Arial" w:hAnsi="Arial" w:cs="Arial"/>
        </w:rPr>
      </w:pPr>
    </w:p>
    <w:p w:rsidR="00C6625F" w:rsidRDefault="00C6625F" w:rsidP="00C6625F">
      <w:pPr>
        <w:widowControl w:val="0"/>
        <w:overflowPunct w:val="0"/>
        <w:autoSpaceDE w:val="0"/>
        <w:autoSpaceDN w:val="0"/>
        <w:adjustRightInd w:val="0"/>
        <w:spacing w:after="0"/>
        <w:ind w:firstLine="720"/>
        <w:jc w:val="both"/>
        <w:rPr>
          <w:rFonts w:ascii="Arial" w:eastAsiaTheme="minorEastAsia" w:hAnsi="Arial" w:cs="Arial"/>
          <w:lang w:eastAsia="en-GB"/>
        </w:rPr>
      </w:pPr>
      <w:r w:rsidRPr="00C86AB3">
        <w:rPr>
          <w:rFonts w:ascii="Arial" w:eastAsiaTheme="minorEastAsia" w:hAnsi="Arial" w:cs="Arial"/>
          <w:lang w:eastAsia="en-GB"/>
        </w:rPr>
        <w:t>Подносилац пријаве треба да се изјасни на обрасцу који је саставни део пријаве о томе да ли ће документацију наведену под тачкама 3,4,</w:t>
      </w:r>
      <w:r w:rsidRPr="00C86AB3">
        <w:rPr>
          <w:rFonts w:ascii="Arial" w:eastAsiaTheme="minorEastAsia" w:hAnsi="Arial" w:cs="Arial"/>
          <w:lang w:eastAsia="en-GB"/>
        </w:rPr>
        <w:t xml:space="preserve"> 23, 24</w:t>
      </w:r>
      <w:r w:rsidRPr="00C86AB3">
        <w:rPr>
          <w:rFonts w:ascii="Arial" w:eastAsiaTheme="minorEastAsia" w:hAnsi="Arial" w:cs="Arial"/>
          <w:lang w:eastAsia="en-GB"/>
        </w:rPr>
        <w:t>,</w:t>
      </w:r>
      <w:r w:rsidRPr="00C86AB3">
        <w:rPr>
          <w:rFonts w:ascii="Arial" w:eastAsiaTheme="minorEastAsia" w:hAnsi="Arial" w:cs="Arial"/>
          <w:lang w:eastAsia="en-GB"/>
        </w:rPr>
        <w:t xml:space="preserve"> 25, 26</w:t>
      </w:r>
      <w:r w:rsidRPr="00C86AB3">
        <w:rPr>
          <w:rFonts w:ascii="Arial" w:eastAsiaTheme="minorEastAsia" w:hAnsi="Arial" w:cs="Arial"/>
          <w:lang w:eastAsia="en-GB"/>
        </w:rPr>
        <w:t xml:space="preserve"> и 2</w:t>
      </w:r>
      <w:r w:rsidRPr="00C86AB3">
        <w:rPr>
          <w:rFonts w:ascii="Arial" w:eastAsiaTheme="minorEastAsia" w:hAnsi="Arial" w:cs="Arial"/>
          <w:lang w:eastAsia="en-GB"/>
        </w:rPr>
        <w:t>7</w:t>
      </w:r>
      <w:r w:rsidRPr="00C86AB3">
        <w:rPr>
          <w:rFonts w:ascii="Arial" w:eastAsiaTheme="minorEastAsia" w:hAnsi="Arial" w:cs="Arial"/>
          <w:lang w:eastAsia="en-GB"/>
        </w:rPr>
        <w:t xml:space="preserve"> прибавити сам или ће </w:t>
      </w:r>
      <w:r w:rsidRPr="00C86AB3">
        <w:rPr>
          <w:rFonts w:ascii="Arial" w:eastAsiaTheme="minorEastAsia" w:hAnsi="Arial" w:cs="Arial"/>
          <w:lang w:eastAsia="en-GB"/>
        </w:rPr>
        <w:t xml:space="preserve">Општина Димитровград </w:t>
      </w:r>
      <w:r w:rsidRPr="00C86AB3">
        <w:rPr>
          <w:rFonts w:ascii="Arial" w:eastAsiaTheme="minorEastAsia" w:hAnsi="Arial" w:cs="Arial"/>
          <w:lang w:eastAsia="en-GB"/>
        </w:rPr>
        <w:t>по службеној дужности од надлежних органа прибављати податке о чињеницама о којима се води службена евиденција у складу са законом који уређује општи управни поступак.</w:t>
      </w:r>
    </w:p>
    <w:p w:rsidR="00C6625F" w:rsidRDefault="00C6625F" w:rsidP="00C6625F">
      <w:pPr>
        <w:pStyle w:val="ListParagraph"/>
        <w:spacing w:after="0"/>
        <w:ind w:left="0"/>
        <w:jc w:val="both"/>
        <w:rPr>
          <w:rFonts w:ascii="Arial" w:hAnsi="Arial" w:cs="Arial"/>
          <w:lang/>
        </w:rPr>
      </w:pPr>
    </w:p>
    <w:p w:rsidR="00C6625F" w:rsidRPr="00D13843" w:rsidRDefault="00C6625F" w:rsidP="00C6625F">
      <w:pPr>
        <w:widowControl w:val="0"/>
        <w:overflowPunct w:val="0"/>
        <w:autoSpaceDE w:val="0"/>
        <w:autoSpaceDN w:val="0"/>
        <w:adjustRightInd w:val="0"/>
        <w:spacing w:after="0" w:line="244" w:lineRule="auto"/>
        <w:jc w:val="center"/>
        <w:rPr>
          <w:rFonts w:ascii="Arial" w:eastAsia="Times New Roman" w:hAnsi="Arial" w:cs="Arial"/>
          <w:b/>
          <w:lang/>
        </w:rPr>
      </w:pPr>
      <w:r w:rsidRPr="00C86AB3">
        <w:rPr>
          <w:rFonts w:ascii="Arial" w:eastAsia="Times New Roman" w:hAnsi="Arial" w:cs="Arial"/>
          <w:b/>
          <w:lang w:val="en-US"/>
        </w:rPr>
        <w:t>Члан</w:t>
      </w:r>
      <w:r>
        <w:rPr>
          <w:rFonts w:ascii="Arial" w:eastAsia="Times New Roman" w:hAnsi="Arial" w:cs="Arial"/>
          <w:b/>
        </w:rPr>
        <w:t xml:space="preserve"> 10</w:t>
      </w:r>
      <w:r w:rsidRPr="00C86AB3">
        <w:rPr>
          <w:rFonts w:ascii="Arial" w:eastAsia="Times New Roman" w:hAnsi="Arial" w:cs="Arial"/>
          <w:b/>
          <w:lang w:val="en-US"/>
        </w:rPr>
        <w:t>.</w:t>
      </w:r>
    </w:p>
    <w:p w:rsidR="00C6625F" w:rsidRPr="007302AA" w:rsidRDefault="00C6625F" w:rsidP="00C6625F">
      <w:pPr>
        <w:widowControl w:val="0"/>
        <w:overflowPunct w:val="0"/>
        <w:autoSpaceDE w:val="0"/>
        <w:autoSpaceDN w:val="0"/>
        <w:adjustRightInd w:val="0"/>
        <w:spacing w:after="0" w:line="244" w:lineRule="auto"/>
        <w:ind w:firstLine="720"/>
        <w:jc w:val="both"/>
        <w:rPr>
          <w:rFonts w:ascii="Arial" w:eastAsia="Times New Roman" w:hAnsi="Arial" w:cs="Arial"/>
        </w:rPr>
      </w:pPr>
      <w:r w:rsidRPr="00C86AB3">
        <w:rPr>
          <w:rFonts w:ascii="Arial" w:eastAsia="Times New Roman" w:hAnsi="Arial" w:cs="Arial"/>
        </w:rPr>
        <w:t>Документација која се подноси на Конкурс</w:t>
      </w:r>
      <w:r>
        <w:rPr>
          <w:rFonts w:ascii="Arial" w:eastAsia="Times New Roman" w:hAnsi="Arial" w:cs="Arial"/>
          <w:lang/>
        </w:rPr>
        <w:t xml:space="preserve"> за </w:t>
      </w:r>
      <w:r>
        <w:rPr>
          <w:rFonts w:ascii="Arial" w:hAnsi="Arial" w:cs="Arial"/>
          <w:lang/>
        </w:rPr>
        <w:t xml:space="preserve">реализацију </w:t>
      </w:r>
      <w:r>
        <w:rPr>
          <w:rFonts w:ascii="Arial" w:eastAsia="Times New Roman" w:hAnsi="Arial" w:cs="Arial"/>
          <w:lang/>
        </w:rPr>
        <w:t xml:space="preserve">мера 102 </w:t>
      </w:r>
      <w:r w:rsidRPr="000D1B63">
        <w:rPr>
          <w:rFonts w:ascii="Arial" w:hAnsi="Arial" w:cs="Arial"/>
        </w:rPr>
        <w:t>Успостављање и јачање удружења у области пољопривреде</w:t>
      </w:r>
      <w:r w:rsidRPr="00C86AB3">
        <w:rPr>
          <w:rFonts w:ascii="Arial" w:eastAsia="Times New Roman" w:hAnsi="Arial" w:cs="Arial"/>
        </w:rPr>
        <w:t>:</w:t>
      </w:r>
    </w:p>
    <w:p w:rsidR="00C6625F" w:rsidRDefault="00C6625F" w:rsidP="00C6625F">
      <w:pPr>
        <w:pStyle w:val="ListParagraph"/>
        <w:spacing w:after="0"/>
        <w:ind w:left="0"/>
        <w:jc w:val="both"/>
        <w:rPr>
          <w:rFonts w:ascii="Arial" w:hAnsi="Arial" w:cs="Arial"/>
          <w:lang/>
        </w:rPr>
      </w:pPr>
    </w:p>
    <w:p w:rsidR="00C6625F" w:rsidRPr="0065084F" w:rsidRDefault="00C6625F" w:rsidP="00C6625F">
      <w:pPr>
        <w:pStyle w:val="ListParagraph"/>
        <w:spacing w:after="0"/>
        <w:ind w:left="0"/>
        <w:jc w:val="both"/>
        <w:rPr>
          <w:rFonts w:ascii="Arial" w:hAnsi="Arial" w:cs="Arial"/>
          <w:lang/>
        </w:rPr>
      </w:pPr>
      <w:r w:rsidRPr="0065084F">
        <w:rPr>
          <w:rFonts w:ascii="Arial" w:hAnsi="Arial" w:cs="Arial"/>
          <w:lang/>
        </w:rPr>
        <w:t>ЗА УДРУЖЕЊА ГРАЂАНА У ОБЛАСТИ ПОЉОПРИВРЕДЕ</w:t>
      </w:r>
    </w:p>
    <w:p w:rsidR="00C6625F" w:rsidRDefault="00C6625F" w:rsidP="00C6625F">
      <w:pPr>
        <w:pStyle w:val="ListParagraph"/>
        <w:numPr>
          <w:ilvl w:val="0"/>
          <w:numId w:val="18"/>
        </w:numPr>
        <w:spacing w:after="0"/>
        <w:ind w:left="709" w:hanging="567"/>
        <w:jc w:val="both"/>
        <w:rPr>
          <w:rFonts w:ascii="Arial" w:hAnsi="Arial" w:cs="Arial"/>
          <w:lang/>
        </w:rPr>
      </w:pPr>
      <w:r w:rsidRPr="00BE4362">
        <w:rPr>
          <w:rFonts w:ascii="Arial" w:hAnsi="Arial" w:cs="Arial"/>
          <w:lang/>
        </w:rPr>
        <w:t>Читко попуњен образац пријаве са обавезним потписом (са изјавом о прибављању докумената о којој се води службена евиденција);</w:t>
      </w:r>
    </w:p>
    <w:p w:rsidR="00C6625F" w:rsidRDefault="00C6625F" w:rsidP="00C6625F">
      <w:pPr>
        <w:pStyle w:val="ListParagraph"/>
        <w:numPr>
          <w:ilvl w:val="0"/>
          <w:numId w:val="18"/>
        </w:numPr>
        <w:spacing w:after="0"/>
        <w:ind w:left="709" w:hanging="567"/>
        <w:jc w:val="both"/>
        <w:rPr>
          <w:rFonts w:ascii="Arial" w:hAnsi="Arial" w:cs="Arial"/>
          <w:lang/>
        </w:rPr>
      </w:pPr>
      <w:r w:rsidRPr="00BE4362">
        <w:rPr>
          <w:rFonts w:ascii="Arial" w:hAnsi="Arial" w:cs="Arial"/>
          <w:lang/>
        </w:rPr>
        <w:t>Доказ о измиреним доспелим пореским обавезама за подносиоца пријаве, као и доказ о измиреним обавезама према јавним предузећима чији је оснивач Општина Димитровград;</w:t>
      </w:r>
    </w:p>
    <w:p w:rsidR="00C6625F" w:rsidRDefault="00C6625F" w:rsidP="00C6625F">
      <w:pPr>
        <w:pStyle w:val="ListParagraph"/>
        <w:numPr>
          <w:ilvl w:val="0"/>
          <w:numId w:val="18"/>
        </w:numPr>
        <w:spacing w:after="0"/>
        <w:ind w:left="709" w:hanging="567"/>
        <w:jc w:val="both"/>
        <w:rPr>
          <w:rFonts w:ascii="Arial" w:hAnsi="Arial" w:cs="Arial"/>
          <w:lang/>
        </w:rPr>
      </w:pPr>
      <w:r w:rsidRPr="00BE4362">
        <w:rPr>
          <w:rFonts w:ascii="Arial" w:hAnsi="Arial" w:cs="Arial"/>
          <w:lang/>
        </w:rPr>
        <w:t>Извод из Агенције за привредне регистре, с пореским идентификационим бројем;</w:t>
      </w:r>
    </w:p>
    <w:p w:rsidR="00C6625F" w:rsidRDefault="00C6625F" w:rsidP="00C6625F">
      <w:pPr>
        <w:pStyle w:val="ListParagraph"/>
        <w:numPr>
          <w:ilvl w:val="0"/>
          <w:numId w:val="18"/>
        </w:numPr>
        <w:spacing w:after="0"/>
        <w:ind w:left="709" w:hanging="567"/>
        <w:jc w:val="both"/>
        <w:rPr>
          <w:rFonts w:ascii="Arial" w:hAnsi="Arial" w:cs="Arial"/>
          <w:lang/>
        </w:rPr>
      </w:pPr>
      <w:r w:rsidRPr="00BE4362">
        <w:rPr>
          <w:rFonts w:ascii="Arial" w:hAnsi="Arial" w:cs="Arial"/>
          <w:lang/>
        </w:rPr>
        <w:t>Потврда Агенције за привредне регистре о томе да над правним лицем није покренут поступак стечаја и/или ликвидације.</w:t>
      </w:r>
    </w:p>
    <w:p w:rsidR="00C6625F" w:rsidRPr="00BE4362" w:rsidRDefault="00C6625F" w:rsidP="00C6625F">
      <w:pPr>
        <w:pStyle w:val="ListParagraph"/>
        <w:spacing w:after="0"/>
        <w:ind w:left="709"/>
        <w:jc w:val="both"/>
        <w:rPr>
          <w:rFonts w:ascii="Arial" w:hAnsi="Arial" w:cs="Arial"/>
          <w:lang/>
        </w:rPr>
      </w:pPr>
    </w:p>
    <w:p w:rsidR="00C6625F" w:rsidRPr="00BE4362" w:rsidRDefault="00C6625F" w:rsidP="00C6625F">
      <w:pPr>
        <w:pStyle w:val="ListParagraph"/>
        <w:spacing w:after="0"/>
        <w:ind w:left="0"/>
        <w:jc w:val="both"/>
        <w:rPr>
          <w:rFonts w:ascii="Arial" w:hAnsi="Arial" w:cs="Arial"/>
          <w:lang/>
        </w:rPr>
      </w:pPr>
      <w:r>
        <w:rPr>
          <w:rFonts w:ascii="Arial" w:hAnsi="Arial" w:cs="Arial"/>
          <w:lang/>
        </w:rPr>
        <w:tab/>
      </w:r>
      <w:r w:rsidRPr="00BE4362">
        <w:rPr>
          <w:rFonts w:ascii="Arial" w:hAnsi="Arial" w:cs="Arial"/>
          <w:lang/>
        </w:rPr>
        <w:t>Подносилац пријаве треба да се изјасни на обрасцу који је саставни део пријаве о томе да ли ће документацију наведену под тачкама 2,</w:t>
      </w:r>
      <w:r w:rsidR="00F13205">
        <w:rPr>
          <w:rFonts w:ascii="Arial" w:hAnsi="Arial" w:cs="Arial"/>
          <w:lang/>
        </w:rPr>
        <w:t xml:space="preserve">3 и </w:t>
      </w:r>
      <w:r>
        <w:rPr>
          <w:rFonts w:ascii="Arial" w:hAnsi="Arial" w:cs="Arial"/>
          <w:lang/>
        </w:rPr>
        <w:t xml:space="preserve">4 </w:t>
      </w:r>
      <w:r w:rsidRPr="00BE4362">
        <w:rPr>
          <w:rFonts w:ascii="Arial" w:hAnsi="Arial" w:cs="Arial"/>
          <w:lang/>
        </w:rPr>
        <w:t>прибавити сам или ће Општина Димитровград по службеној дужности од надлежних органа прибављати податке о чињеницама о којима се води службена евиденција у складу са законом који уређује општи управни поступак.</w:t>
      </w:r>
    </w:p>
    <w:p w:rsidR="00C6625F" w:rsidRDefault="00C6625F" w:rsidP="00C6625F">
      <w:pPr>
        <w:widowControl w:val="0"/>
        <w:overflowPunct w:val="0"/>
        <w:autoSpaceDE w:val="0"/>
        <w:autoSpaceDN w:val="0"/>
        <w:adjustRightInd w:val="0"/>
        <w:spacing w:after="0"/>
        <w:jc w:val="both"/>
        <w:rPr>
          <w:rFonts w:ascii="Arial" w:eastAsiaTheme="minorEastAsia" w:hAnsi="Arial" w:cs="Arial"/>
          <w:lang w:eastAsia="en-GB"/>
        </w:rPr>
      </w:pPr>
    </w:p>
    <w:p w:rsidR="00C6625F" w:rsidRPr="00D13843" w:rsidRDefault="00C6625F" w:rsidP="00C6625F">
      <w:pPr>
        <w:widowControl w:val="0"/>
        <w:overflowPunct w:val="0"/>
        <w:autoSpaceDE w:val="0"/>
        <w:autoSpaceDN w:val="0"/>
        <w:adjustRightInd w:val="0"/>
        <w:spacing w:after="0" w:line="244" w:lineRule="auto"/>
        <w:jc w:val="center"/>
        <w:rPr>
          <w:rFonts w:ascii="Arial" w:eastAsia="Times New Roman" w:hAnsi="Arial" w:cs="Arial"/>
          <w:b/>
          <w:lang/>
        </w:rPr>
      </w:pPr>
      <w:r w:rsidRPr="00C86AB3">
        <w:rPr>
          <w:rFonts w:ascii="Arial" w:eastAsia="Times New Roman" w:hAnsi="Arial" w:cs="Arial"/>
          <w:b/>
          <w:lang w:val="en-US"/>
        </w:rPr>
        <w:t>Члан</w:t>
      </w:r>
      <w:r>
        <w:rPr>
          <w:rFonts w:ascii="Arial" w:eastAsia="Times New Roman" w:hAnsi="Arial" w:cs="Arial"/>
          <w:b/>
        </w:rPr>
        <w:t xml:space="preserve"> 11</w:t>
      </w:r>
      <w:r w:rsidRPr="00C86AB3">
        <w:rPr>
          <w:rFonts w:ascii="Arial" w:eastAsia="Times New Roman" w:hAnsi="Arial" w:cs="Arial"/>
          <w:b/>
          <w:lang w:val="en-US"/>
        </w:rPr>
        <w:t>.</w:t>
      </w:r>
    </w:p>
    <w:p w:rsidR="00C6625F" w:rsidRDefault="00C6625F" w:rsidP="00C6625F">
      <w:pPr>
        <w:widowControl w:val="0"/>
        <w:overflowPunct w:val="0"/>
        <w:autoSpaceDE w:val="0"/>
        <w:autoSpaceDN w:val="0"/>
        <w:adjustRightInd w:val="0"/>
        <w:spacing w:after="0"/>
        <w:ind w:firstLine="720"/>
        <w:jc w:val="both"/>
        <w:rPr>
          <w:rFonts w:ascii="Arial" w:eastAsiaTheme="minorEastAsia" w:hAnsi="Arial" w:cs="Arial"/>
          <w:lang w:eastAsia="en-GB"/>
        </w:rPr>
      </w:pPr>
      <w:r w:rsidRPr="00C86AB3">
        <w:rPr>
          <w:rFonts w:ascii="Arial" w:eastAsiaTheme="minorEastAsia" w:hAnsi="Arial" w:cs="Arial"/>
          <w:lang w:eastAsia="en-GB"/>
        </w:rPr>
        <w:t xml:space="preserve">Уколико се опрема набавља из иностранства, подносилац пријаве обавезан је да достави документа преведена на српски језик, од стране овлашћеног судског тумача. Уколико је рачун/предрачун исказан у страној валути, неопходно је у обрасцу пријаве унети вредност опреме у динарској противвредности, обрачунатој по средњем курсу НБС, на дан издавања рачуна/предрачуна. </w:t>
      </w:r>
    </w:p>
    <w:p w:rsidR="00C6625F" w:rsidRPr="000C6FAE" w:rsidRDefault="00C6625F" w:rsidP="00C6625F">
      <w:pPr>
        <w:widowControl w:val="0"/>
        <w:overflowPunct w:val="0"/>
        <w:autoSpaceDE w:val="0"/>
        <w:autoSpaceDN w:val="0"/>
        <w:adjustRightInd w:val="0"/>
        <w:spacing w:after="0"/>
        <w:ind w:firstLine="720"/>
        <w:jc w:val="both"/>
        <w:rPr>
          <w:rFonts w:ascii="Arial" w:eastAsiaTheme="minorEastAsia" w:hAnsi="Arial" w:cs="Arial"/>
          <w:lang w:eastAsia="en-GB"/>
        </w:rPr>
      </w:pPr>
      <w:r w:rsidRPr="00C86AB3">
        <w:rPr>
          <w:rFonts w:ascii="Arial" w:eastAsiaTheme="minorEastAsia" w:hAnsi="Arial" w:cs="Arial"/>
          <w:lang w:eastAsia="en-GB"/>
        </w:rPr>
        <w:t>Комисија задржава право да поред наведених затражи и друга документа.</w:t>
      </w:r>
    </w:p>
    <w:p w:rsidR="00C6625F" w:rsidRDefault="00C6625F" w:rsidP="00C6625F">
      <w:pPr>
        <w:widowControl w:val="0"/>
        <w:overflowPunct w:val="0"/>
        <w:autoSpaceDE w:val="0"/>
        <w:autoSpaceDN w:val="0"/>
        <w:adjustRightInd w:val="0"/>
        <w:spacing w:after="0"/>
        <w:ind w:firstLine="720"/>
        <w:jc w:val="both"/>
        <w:rPr>
          <w:rFonts w:ascii="Arial" w:eastAsiaTheme="minorEastAsia" w:hAnsi="Arial" w:cs="Arial"/>
          <w:lang w:eastAsia="en-GB"/>
        </w:rPr>
      </w:pPr>
    </w:p>
    <w:p w:rsidR="00C6625F" w:rsidRPr="000C6FAE" w:rsidRDefault="00C6625F" w:rsidP="00C6625F">
      <w:pPr>
        <w:widowControl w:val="0"/>
        <w:overflowPunct w:val="0"/>
        <w:autoSpaceDE w:val="0"/>
        <w:autoSpaceDN w:val="0"/>
        <w:adjustRightInd w:val="0"/>
        <w:spacing w:after="0" w:line="244" w:lineRule="auto"/>
        <w:jc w:val="center"/>
        <w:rPr>
          <w:rFonts w:ascii="Arial" w:eastAsia="Times New Roman" w:hAnsi="Arial" w:cs="Arial"/>
          <w:b/>
          <w:lang/>
        </w:rPr>
      </w:pPr>
      <w:r w:rsidRPr="00C86AB3">
        <w:rPr>
          <w:rFonts w:ascii="Arial" w:eastAsia="Times New Roman" w:hAnsi="Arial" w:cs="Arial"/>
          <w:b/>
          <w:lang w:val="en-US"/>
        </w:rPr>
        <w:t>Члан</w:t>
      </w:r>
      <w:r>
        <w:rPr>
          <w:rFonts w:ascii="Arial" w:eastAsia="Times New Roman" w:hAnsi="Arial" w:cs="Arial"/>
          <w:b/>
        </w:rPr>
        <w:t xml:space="preserve"> 1</w:t>
      </w:r>
      <w:r>
        <w:rPr>
          <w:rFonts w:ascii="Arial" w:eastAsia="Times New Roman" w:hAnsi="Arial" w:cs="Arial"/>
          <w:b/>
          <w:lang/>
        </w:rPr>
        <w:t>2</w:t>
      </w:r>
      <w:r w:rsidRPr="00C86AB3">
        <w:rPr>
          <w:rFonts w:ascii="Arial" w:eastAsia="Times New Roman" w:hAnsi="Arial" w:cs="Arial"/>
          <w:b/>
          <w:lang w:val="en-US"/>
        </w:rPr>
        <w:t>.</w:t>
      </w:r>
    </w:p>
    <w:p w:rsidR="00C6625F" w:rsidRPr="004864EC" w:rsidRDefault="00C6625F" w:rsidP="00C6625F">
      <w:pPr>
        <w:widowControl w:val="0"/>
        <w:overflowPunct w:val="0"/>
        <w:autoSpaceDE w:val="0"/>
        <w:autoSpaceDN w:val="0"/>
        <w:adjustRightInd w:val="0"/>
        <w:spacing w:after="0"/>
        <w:jc w:val="both"/>
        <w:rPr>
          <w:rFonts w:ascii="Arial" w:eastAsia="Times New Roman" w:hAnsi="Arial" w:cs="Arial"/>
          <w:lang/>
        </w:rPr>
      </w:pPr>
      <w:r>
        <w:rPr>
          <w:rFonts w:ascii="Arial" w:eastAsia="Times New Roman" w:hAnsi="Arial" w:cs="Arial"/>
          <w:lang/>
        </w:rPr>
        <w:tab/>
      </w:r>
      <w:r w:rsidRPr="004864EC">
        <w:rPr>
          <w:rFonts w:ascii="Arial" w:eastAsia="Times New Roman" w:hAnsi="Arial" w:cs="Arial"/>
          <w:lang/>
        </w:rPr>
        <w:t xml:space="preserve">Пријаве на Конкурс са прописаном документацијом достављају се путем поште на адресу: Општина Димитровгра, ул. Балканска бр.2. 18320 Димитровгра, са назнаком или непосредно на писарници Општинске управе Општине Димитровград у затвореној коверти са пуном адресом пошиљаоца на полеђини коверте. </w:t>
      </w:r>
    </w:p>
    <w:p w:rsidR="00C6625F" w:rsidRPr="00C86AB3" w:rsidRDefault="00C6625F" w:rsidP="00C6625F">
      <w:pPr>
        <w:widowControl w:val="0"/>
        <w:overflowPunct w:val="0"/>
        <w:autoSpaceDE w:val="0"/>
        <w:autoSpaceDN w:val="0"/>
        <w:adjustRightInd w:val="0"/>
        <w:spacing w:after="0" w:line="244" w:lineRule="auto"/>
        <w:jc w:val="both"/>
        <w:rPr>
          <w:rFonts w:ascii="Arial" w:eastAsia="Times New Roman" w:hAnsi="Arial" w:cs="Arial"/>
          <w:b/>
          <w:lang/>
        </w:rPr>
      </w:pPr>
    </w:p>
    <w:p w:rsidR="00C6625F" w:rsidRPr="00C86AB3" w:rsidRDefault="00C6625F" w:rsidP="00C6625F">
      <w:pPr>
        <w:pStyle w:val="ListParagraph"/>
        <w:widowControl w:val="0"/>
        <w:overflowPunct w:val="0"/>
        <w:autoSpaceDE w:val="0"/>
        <w:autoSpaceDN w:val="0"/>
        <w:adjustRightInd w:val="0"/>
        <w:spacing w:after="0" w:line="244" w:lineRule="auto"/>
        <w:ind w:left="0"/>
        <w:jc w:val="center"/>
        <w:rPr>
          <w:rFonts w:ascii="Arial" w:eastAsia="Times New Roman" w:hAnsi="Arial" w:cs="Arial"/>
          <w:b/>
          <w:lang/>
        </w:rPr>
      </w:pPr>
      <w:r w:rsidRPr="00C86AB3">
        <w:rPr>
          <w:rFonts w:ascii="Arial" w:eastAsia="Times New Roman" w:hAnsi="Arial" w:cs="Arial"/>
          <w:b/>
        </w:rPr>
        <w:t>П</w:t>
      </w:r>
      <w:r w:rsidRPr="00C86AB3">
        <w:rPr>
          <w:rFonts w:ascii="Arial" w:eastAsia="Times New Roman" w:hAnsi="Arial" w:cs="Arial"/>
          <w:b/>
          <w:lang/>
        </w:rPr>
        <w:t>ОСТУПАЊЕ СА НЕПОТПУНИМ ПРИЈАВАМА</w:t>
      </w:r>
    </w:p>
    <w:p w:rsidR="00C6625F" w:rsidRPr="00C86AB3" w:rsidRDefault="00C6625F" w:rsidP="00C6625F">
      <w:pPr>
        <w:widowControl w:val="0"/>
        <w:overflowPunct w:val="0"/>
        <w:autoSpaceDE w:val="0"/>
        <w:autoSpaceDN w:val="0"/>
        <w:adjustRightInd w:val="0"/>
        <w:spacing w:after="0" w:line="244" w:lineRule="auto"/>
        <w:jc w:val="center"/>
        <w:rPr>
          <w:rFonts w:ascii="Arial" w:eastAsia="Times New Roman" w:hAnsi="Arial" w:cs="Arial"/>
          <w:b/>
        </w:rPr>
      </w:pPr>
    </w:p>
    <w:p w:rsidR="00C6625F" w:rsidRPr="00C86AB3" w:rsidRDefault="00C6625F" w:rsidP="00C6625F">
      <w:pPr>
        <w:widowControl w:val="0"/>
        <w:overflowPunct w:val="0"/>
        <w:autoSpaceDE w:val="0"/>
        <w:autoSpaceDN w:val="0"/>
        <w:adjustRightInd w:val="0"/>
        <w:spacing w:after="0" w:line="244" w:lineRule="auto"/>
        <w:jc w:val="center"/>
        <w:rPr>
          <w:rFonts w:ascii="Arial" w:eastAsia="Times New Roman" w:hAnsi="Arial" w:cs="Arial"/>
          <w:b/>
          <w:lang/>
        </w:rPr>
      </w:pPr>
      <w:r>
        <w:rPr>
          <w:rFonts w:ascii="Arial" w:eastAsia="Times New Roman" w:hAnsi="Arial" w:cs="Arial"/>
          <w:b/>
        </w:rPr>
        <w:t>Члан 12</w:t>
      </w:r>
      <w:r w:rsidRPr="00C86AB3">
        <w:rPr>
          <w:rFonts w:ascii="Arial" w:eastAsia="Times New Roman" w:hAnsi="Arial" w:cs="Arial"/>
          <w:b/>
        </w:rPr>
        <w:t>.</w:t>
      </w:r>
    </w:p>
    <w:p w:rsidR="00C6625F" w:rsidRPr="00C86AB3" w:rsidRDefault="00C6625F" w:rsidP="00C6625F">
      <w:pPr>
        <w:widowControl w:val="0"/>
        <w:overflowPunct w:val="0"/>
        <w:autoSpaceDE w:val="0"/>
        <w:autoSpaceDN w:val="0"/>
        <w:adjustRightInd w:val="0"/>
        <w:spacing w:after="0"/>
        <w:ind w:firstLine="720"/>
        <w:jc w:val="both"/>
        <w:rPr>
          <w:rFonts w:ascii="Arial" w:eastAsia="Times New Roman" w:hAnsi="Arial" w:cs="Arial"/>
        </w:rPr>
      </w:pPr>
      <w:r w:rsidRPr="00C86AB3">
        <w:rPr>
          <w:rFonts w:ascii="Arial" w:eastAsia="Times New Roman" w:hAnsi="Arial" w:cs="Arial"/>
        </w:rPr>
        <w:t xml:space="preserve">За подносиоце непотпуних пријава, </w:t>
      </w:r>
      <w:r w:rsidRPr="00C86AB3">
        <w:rPr>
          <w:rFonts w:ascii="Arial" w:eastAsia="Times New Roman" w:hAnsi="Arial" w:cs="Arial"/>
          <w:lang/>
        </w:rPr>
        <w:t xml:space="preserve">Општина Димитровград </w:t>
      </w:r>
      <w:r w:rsidRPr="00C86AB3">
        <w:rPr>
          <w:rFonts w:ascii="Arial" w:eastAsia="Times New Roman" w:hAnsi="Arial" w:cs="Arial"/>
        </w:rPr>
        <w:t>по службеној дужности од надлежних органа прибавља податке о чињеницама о којима се води службена евиденција у складу са законом који уређује општи управни поступак, а за осталу документацију ће бити позвани да допуне у року од пет (5) дана од дана пријема позива.</w:t>
      </w:r>
    </w:p>
    <w:p w:rsidR="00C6625F" w:rsidRPr="00C86AB3" w:rsidRDefault="00C6625F" w:rsidP="00C6625F">
      <w:pPr>
        <w:widowControl w:val="0"/>
        <w:overflowPunct w:val="0"/>
        <w:autoSpaceDE w:val="0"/>
        <w:autoSpaceDN w:val="0"/>
        <w:adjustRightInd w:val="0"/>
        <w:spacing w:after="0"/>
        <w:ind w:firstLine="720"/>
        <w:jc w:val="both"/>
        <w:rPr>
          <w:rFonts w:ascii="Arial" w:eastAsia="Times New Roman" w:hAnsi="Arial" w:cs="Arial"/>
          <w:lang/>
        </w:rPr>
      </w:pPr>
      <w:r w:rsidRPr="00C86AB3">
        <w:rPr>
          <w:rFonts w:ascii="Arial" w:eastAsia="Times New Roman" w:hAnsi="Arial" w:cs="Arial"/>
        </w:rPr>
        <w:t>Уколико подносиоци непотпуних пријава у року из претходног става не допуне документацију, пријава ће бити одбијена као непотпуна.</w:t>
      </w:r>
    </w:p>
    <w:p w:rsidR="00C6625F" w:rsidRPr="00C86AB3" w:rsidRDefault="00C6625F" w:rsidP="00C6625F">
      <w:pPr>
        <w:widowControl w:val="0"/>
        <w:overflowPunct w:val="0"/>
        <w:autoSpaceDE w:val="0"/>
        <w:autoSpaceDN w:val="0"/>
        <w:adjustRightInd w:val="0"/>
        <w:spacing w:after="0"/>
        <w:ind w:firstLine="720"/>
        <w:jc w:val="both"/>
        <w:rPr>
          <w:rFonts w:ascii="Arial" w:eastAsia="Times New Roman" w:hAnsi="Arial" w:cs="Arial"/>
        </w:rPr>
      </w:pPr>
      <w:r w:rsidRPr="00C86AB3">
        <w:rPr>
          <w:rFonts w:ascii="Arial" w:eastAsia="Times New Roman" w:hAnsi="Arial" w:cs="Arial"/>
        </w:rPr>
        <w:t>Пријаве које су допуњене биће разматране тек након достављања документације која је тражена позивом из става 1. овог члана.</w:t>
      </w:r>
    </w:p>
    <w:p w:rsidR="00C6625F" w:rsidRPr="00C86AB3" w:rsidRDefault="00C6625F" w:rsidP="00C6625F">
      <w:pPr>
        <w:widowControl w:val="0"/>
        <w:overflowPunct w:val="0"/>
        <w:autoSpaceDE w:val="0"/>
        <w:autoSpaceDN w:val="0"/>
        <w:adjustRightInd w:val="0"/>
        <w:spacing w:after="0"/>
        <w:ind w:firstLine="720"/>
        <w:jc w:val="both"/>
        <w:rPr>
          <w:rFonts w:ascii="Arial" w:eastAsia="Times New Roman" w:hAnsi="Arial" w:cs="Arial"/>
        </w:rPr>
      </w:pPr>
      <w:r w:rsidRPr="00C86AB3">
        <w:rPr>
          <w:rFonts w:ascii="Arial" w:eastAsia="Times New Roman" w:hAnsi="Arial" w:cs="Arial"/>
        </w:rPr>
        <w:t>Комисија неће разматрати пријаве</w:t>
      </w:r>
      <w:r w:rsidRPr="00C86AB3">
        <w:rPr>
          <w:rFonts w:ascii="Arial" w:eastAsia="Times New Roman" w:hAnsi="Arial" w:cs="Arial"/>
          <w:lang/>
        </w:rPr>
        <w:t xml:space="preserve"> које су</w:t>
      </w:r>
      <w:r w:rsidRPr="00C86AB3">
        <w:rPr>
          <w:rFonts w:ascii="Arial" w:eastAsia="Times New Roman" w:hAnsi="Arial" w:cs="Arial"/>
        </w:rPr>
        <w:t>:</w:t>
      </w:r>
    </w:p>
    <w:p w:rsidR="00C6625F" w:rsidRPr="00C86AB3" w:rsidRDefault="00C6625F" w:rsidP="00C6625F">
      <w:pPr>
        <w:widowControl w:val="0"/>
        <w:numPr>
          <w:ilvl w:val="0"/>
          <w:numId w:val="2"/>
        </w:numPr>
        <w:overflowPunct w:val="0"/>
        <w:autoSpaceDE w:val="0"/>
        <w:autoSpaceDN w:val="0"/>
        <w:adjustRightInd w:val="0"/>
        <w:spacing w:after="0"/>
        <w:jc w:val="both"/>
        <w:rPr>
          <w:rFonts w:ascii="Arial" w:eastAsia="Times New Roman" w:hAnsi="Arial" w:cs="Arial"/>
        </w:rPr>
      </w:pPr>
      <w:r w:rsidRPr="00C86AB3">
        <w:rPr>
          <w:rFonts w:ascii="Arial" w:eastAsia="Times New Roman" w:hAnsi="Arial" w:cs="Arial"/>
        </w:rPr>
        <w:t>поднела лица која немају право да учествују на Конкурсу;</w:t>
      </w:r>
    </w:p>
    <w:p w:rsidR="00C6625F" w:rsidRPr="00C86AB3" w:rsidRDefault="00C6625F" w:rsidP="00C6625F">
      <w:pPr>
        <w:widowControl w:val="0"/>
        <w:numPr>
          <w:ilvl w:val="0"/>
          <w:numId w:val="2"/>
        </w:numPr>
        <w:overflowPunct w:val="0"/>
        <w:autoSpaceDE w:val="0"/>
        <w:autoSpaceDN w:val="0"/>
        <w:adjustRightInd w:val="0"/>
        <w:spacing w:after="0"/>
        <w:jc w:val="both"/>
        <w:rPr>
          <w:rFonts w:ascii="Arial" w:eastAsia="Times New Roman" w:hAnsi="Arial" w:cs="Arial"/>
        </w:rPr>
      </w:pPr>
      <w:r>
        <w:rPr>
          <w:rFonts w:ascii="Arial" w:eastAsia="Times New Roman" w:hAnsi="Arial" w:cs="Arial"/>
        </w:rPr>
        <w:t>поднете</w:t>
      </w:r>
      <w:r w:rsidRPr="00C86AB3">
        <w:rPr>
          <w:rFonts w:ascii="Arial" w:eastAsia="Times New Roman" w:hAnsi="Arial" w:cs="Arial"/>
        </w:rPr>
        <w:t xml:space="preserve"> након истека рока који је прописан Конкурсом</w:t>
      </w:r>
    </w:p>
    <w:p w:rsidR="00C6625F" w:rsidRPr="00C86AB3" w:rsidRDefault="00C6625F" w:rsidP="00C6625F">
      <w:pPr>
        <w:widowControl w:val="0"/>
        <w:numPr>
          <w:ilvl w:val="0"/>
          <w:numId w:val="2"/>
        </w:numPr>
        <w:overflowPunct w:val="0"/>
        <w:autoSpaceDE w:val="0"/>
        <w:autoSpaceDN w:val="0"/>
        <w:adjustRightInd w:val="0"/>
        <w:spacing w:after="0"/>
        <w:jc w:val="both"/>
        <w:rPr>
          <w:rFonts w:ascii="Arial" w:eastAsia="Times New Roman" w:hAnsi="Arial" w:cs="Arial"/>
        </w:rPr>
      </w:pPr>
      <w:r w:rsidRPr="00C86AB3">
        <w:rPr>
          <w:rFonts w:ascii="Arial" w:eastAsia="Times New Roman" w:hAnsi="Arial" w:cs="Arial"/>
        </w:rPr>
        <w:t>поднете за инвестиције које нису предмет Конкурса.</w:t>
      </w:r>
      <w:bookmarkStart w:id="2" w:name="page7"/>
      <w:bookmarkEnd w:id="2"/>
    </w:p>
    <w:p w:rsidR="00C6625F" w:rsidRPr="00AA17A9" w:rsidRDefault="00C6625F" w:rsidP="00C6625F">
      <w:pPr>
        <w:widowControl w:val="0"/>
        <w:overflowPunct w:val="0"/>
        <w:autoSpaceDE w:val="0"/>
        <w:autoSpaceDN w:val="0"/>
        <w:adjustRightInd w:val="0"/>
        <w:spacing w:after="0" w:line="244" w:lineRule="auto"/>
        <w:jc w:val="both"/>
        <w:rPr>
          <w:rFonts w:ascii="Arial" w:eastAsia="Times New Roman" w:hAnsi="Arial" w:cs="Arial"/>
        </w:rPr>
      </w:pPr>
    </w:p>
    <w:p w:rsidR="00C6625F" w:rsidRPr="00C86AB3" w:rsidRDefault="00C6625F" w:rsidP="00C6625F">
      <w:pPr>
        <w:widowControl w:val="0"/>
        <w:overflowPunct w:val="0"/>
        <w:autoSpaceDE w:val="0"/>
        <w:autoSpaceDN w:val="0"/>
        <w:adjustRightInd w:val="0"/>
        <w:spacing w:after="0" w:line="244" w:lineRule="auto"/>
        <w:jc w:val="center"/>
        <w:rPr>
          <w:rFonts w:ascii="Arial" w:eastAsia="Times New Roman" w:hAnsi="Arial" w:cs="Arial"/>
          <w:lang/>
        </w:rPr>
      </w:pPr>
      <w:r w:rsidRPr="00C86AB3">
        <w:rPr>
          <w:rFonts w:ascii="Arial" w:eastAsia="Times New Roman" w:hAnsi="Arial" w:cs="Arial"/>
          <w:b/>
          <w:bCs/>
          <w:lang w:val="en-US"/>
        </w:rPr>
        <w:t>О</w:t>
      </w:r>
      <w:r w:rsidRPr="00C86AB3">
        <w:rPr>
          <w:rFonts w:ascii="Arial" w:eastAsia="Times New Roman" w:hAnsi="Arial" w:cs="Arial"/>
          <w:b/>
          <w:bCs/>
          <w:lang/>
        </w:rPr>
        <w:t>ДЛУЧИВАЊЕ О ДОДЕЛИ СРЕДСТАВА</w:t>
      </w:r>
    </w:p>
    <w:p w:rsidR="00C6625F" w:rsidRPr="00C86AB3" w:rsidRDefault="00C6625F" w:rsidP="00C6625F">
      <w:pPr>
        <w:widowControl w:val="0"/>
        <w:overflowPunct w:val="0"/>
        <w:autoSpaceDE w:val="0"/>
        <w:autoSpaceDN w:val="0"/>
        <w:adjustRightInd w:val="0"/>
        <w:spacing w:after="0" w:line="244" w:lineRule="auto"/>
        <w:ind w:firstLine="720"/>
        <w:jc w:val="center"/>
        <w:rPr>
          <w:rFonts w:ascii="Arial" w:eastAsia="Times New Roman" w:hAnsi="Arial" w:cs="Arial"/>
        </w:rPr>
      </w:pPr>
    </w:p>
    <w:p w:rsidR="00C6625F" w:rsidRPr="00C86AB3" w:rsidRDefault="00C6625F" w:rsidP="00C6625F">
      <w:pPr>
        <w:widowControl w:val="0"/>
        <w:overflowPunct w:val="0"/>
        <w:autoSpaceDE w:val="0"/>
        <w:autoSpaceDN w:val="0"/>
        <w:adjustRightInd w:val="0"/>
        <w:spacing w:after="0" w:line="244" w:lineRule="auto"/>
        <w:jc w:val="center"/>
        <w:rPr>
          <w:rFonts w:ascii="Arial" w:eastAsia="Times New Roman" w:hAnsi="Arial" w:cs="Arial"/>
          <w:b/>
          <w:lang/>
        </w:rPr>
      </w:pPr>
      <w:r w:rsidRPr="00C86AB3">
        <w:rPr>
          <w:rFonts w:ascii="Arial" w:eastAsia="Times New Roman" w:hAnsi="Arial" w:cs="Arial"/>
          <w:b/>
          <w:lang w:val="en-US"/>
        </w:rPr>
        <w:lastRenderedPageBreak/>
        <w:t>Члан</w:t>
      </w:r>
      <w:r>
        <w:rPr>
          <w:rFonts w:ascii="Arial" w:eastAsia="Times New Roman" w:hAnsi="Arial" w:cs="Arial"/>
          <w:b/>
        </w:rPr>
        <w:t xml:space="preserve"> 13</w:t>
      </w:r>
      <w:r w:rsidRPr="00C86AB3">
        <w:rPr>
          <w:rFonts w:ascii="Arial" w:eastAsia="Times New Roman" w:hAnsi="Arial" w:cs="Arial"/>
          <w:b/>
          <w:lang w:val="en-US"/>
        </w:rPr>
        <w:t>.</w:t>
      </w:r>
    </w:p>
    <w:p w:rsidR="00C6625F" w:rsidRPr="004864EC" w:rsidRDefault="00C6625F" w:rsidP="00C6625F">
      <w:pPr>
        <w:widowControl w:val="0"/>
        <w:overflowPunct w:val="0"/>
        <w:autoSpaceDE w:val="0"/>
        <w:autoSpaceDN w:val="0"/>
        <w:adjustRightInd w:val="0"/>
        <w:spacing w:after="0"/>
        <w:jc w:val="both"/>
        <w:rPr>
          <w:rFonts w:ascii="Arial" w:eastAsia="Times New Roman" w:hAnsi="Arial" w:cs="Arial"/>
          <w:lang/>
        </w:rPr>
      </w:pPr>
      <w:r w:rsidRPr="004864EC">
        <w:rPr>
          <w:rFonts w:ascii="Arial" w:eastAsia="Times New Roman" w:hAnsi="Arial" w:cs="Arial"/>
          <w:lang/>
        </w:rPr>
        <w:tab/>
        <w:t>Председник општине решењем образује Комисију за реализацију програма подстицаја пољопривредне политике и политике руралног развоја Општине Димитровград за 2019 годину (у даљем тексту – Комисија). Административно – техничке послове Комисије обавља организациона јединица надлежна за послове пољопривреде и руралног развоја ОУ Димитровград.</w:t>
      </w:r>
    </w:p>
    <w:p w:rsidR="00C6625F" w:rsidRPr="004864EC" w:rsidRDefault="00C6625F" w:rsidP="00C6625F">
      <w:pPr>
        <w:widowControl w:val="0"/>
        <w:overflowPunct w:val="0"/>
        <w:autoSpaceDE w:val="0"/>
        <w:autoSpaceDN w:val="0"/>
        <w:adjustRightInd w:val="0"/>
        <w:spacing w:after="0"/>
        <w:jc w:val="both"/>
        <w:rPr>
          <w:rFonts w:ascii="Arial" w:eastAsia="Times New Roman" w:hAnsi="Arial" w:cs="Arial"/>
          <w:lang/>
        </w:rPr>
      </w:pPr>
      <w:r w:rsidRPr="004864EC">
        <w:rPr>
          <w:rFonts w:ascii="Arial" w:eastAsia="Times New Roman" w:hAnsi="Arial" w:cs="Arial"/>
          <w:lang/>
        </w:rPr>
        <w:tab/>
        <w:t>Комисија има право да заседа, када процени да су се стекли услови за доношење записника са предлогом одлуке о додели средстава у ком ће навести укупан број поднетих пријава са приказом тражених средстава, прихватљиве пријаве са приказом бодова и износа, неприхватљиве пријаве разврстане по разлозима неприхватљивости.</w:t>
      </w:r>
    </w:p>
    <w:p w:rsidR="00C6625F" w:rsidRPr="004864EC" w:rsidRDefault="00C6625F" w:rsidP="00C6625F">
      <w:pPr>
        <w:widowControl w:val="0"/>
        <w:overflowPunct w:val="0"/>
        <w:autoSpaceDE w:val="0"/>
        <w:autoSpaceDN w:val="0"/>
        <w:adjustRightInd w:val="0"/>
        <w:spacing w:after="0"/>
        <w:ind w:firstLine="720"/>
        <w:jc w:val="both"/>
        <w:rPr>
          <w:rFonts w:ascii="Arial" w:eastAsia="Times New Roman" w:hAnsi="Arial" w:cs="Arial"/>
          <w:lang w:val="sr-Cyrl-CS"/>
        </w:rPr>
      </w:pPr>
      <w:r w:rsidRPr="004864EC">
        <w:rPr>
          <w:rFonts w:ascii="Arial" w:eastAsia="Times New Roman" w:hAnsi="Arial" w:cs="Arial"/>
          <w:lang w:val="sr-Cyrl-CS"/>
        </w:rPr>
        <w:t>Комисија задржава право да од подносиоца пријаве затражи додатне информације у вези с поднетом документацијом, које су неопходне за одлучивање.</w:t>
      </w:r>
    </w:p>
    <w:p w:rsidR="00C6625F" w:rsidRPr="004864EC" w:rsidRDefault="00C6625F" w:rsidP="00C6625F">
      <w:pPr>
        <w:widowControl w:val="0"/>
        <w:overflowPunct w:val="0"/>
        <w:autoSpaceDE w:val="0"/>
        <w:autoSpaceDN w:val="0"/>
        <w:adjustRightInd w:val="0"/>
        <w:spacing w:after="0"/>
        <w:jc w:val="both"/>
        <w:rPr>
          <w:rFonts w:ascii="Arial" w:eastAsia="Times New Roman" w:hAnsi="Arial" w:cs="Arial"/>
          <w:lang/>
        </w:rPr>
      </w:pPr>
      <w:r w:rsidRPr="004864EC">
        <w:rPr>
          <w:rFonts w:ascii="Arial" w:eastAsia="Times New Roman" w:hAnsi="Arial" w:cs="Arial"/>
          <w:lang/>
        </w:rPr>
        <w:tab/>
        <w:t>Комисија утврђује листу подносилаца пријава који испуњавају услове на основу достављене документације, у складу с Конкурсом и Правилником. У складу с критеријумима, који су дефинисани Програмом и Правилником, формира се бодовна листа на основу које се додељују бесповратна средства.</w:t>
      </w:r>
    </w:p>
    <w:p w:rsidR="00C6625F" w:rsidRPr="004864EC" w:rsidRDefault="00C6625F" w:rsidP="00C6625F">
      <w:pPr>
        <w:widowControl w:val="0"/>
        <w:overflowPunct w:val="0"/>
        <w:autoSpaceDE w:val="0"/>
        <w:autoSpaceDN w:val="0"/>
        <w:adjustRightInd w:val="0"/>
        <w:spacing w:after="0"/>
        <w:jc w:val="both"/>
        <w:rPr>
          <w:rFonts w:ascii="Arial" w:eastAsia="Times New Roman" w:hAnsi="Arial" w:cs="Arial"/>
          <w:lang/>
        </w:rPr>
      </w:pPr>
      <w:r w:rsidRPr="004864EC">
        <w:rPr>
          <w:rFonts w:ascii="Arial" w:eastAsia="Times New Roman" w:hAnsi="Arial" w:cs="Arial"/>
          <w:lang/>
        </w:rPr>
        <w:tab/>
        <w:t>Предлогом одлуке о додели средстава утврђени су појединачни износи средстава по подносиоцу пријаве коме су одобрена средства и начин бодовања, а подносиоцима пријава којима средства нису одобрена наводе се разлози одбијања/одбацивања.</w:t>
      </w:r>
    </w:p>
    <w:p w:rsidR="00C6625F" w:rsidRPr="004864EC" w:rsidRDefault="00C6625F" w:rsidP="00C6625F">
      <w:pPr>
        <w:widowControl w:val="0"/>
        <w:overflowPunct w:val="0"/>
        <w:autoSpaceDE w:val="0"/>
        <w:autoSpaceDN w:val="0"/>
        <w:adjustRightInd w:val="0"/>
        <w:spacing w:after="0"/>
        <w:jc w:val="both"/>
        <w:rPr>
          <w:rFonts w:ascii="Arial" w:eastAsia="Times New Roman" w:hAnsi="Arial" w:cs="Arial"/>
          <w:lang/>
        </w:rPr>
      </w:pPr>
      <w:r w:rsidRPr="004864EC">
        <w:rPr>
          <w:rFonts w:ascii="Arial" w:eastAsia="Times New Roman" w:hAnsi="Arial" w:cs="Arial"/>
          <w:lang/>
        </w:rPr>
        <w:tab/>
        <w:t>Одлуку о додели средстава доноси Општинско веће општине Димитровград на основу образложене Листе вредновања и рангирања коју је сачинила Комисија.</w:t>
      </w:r>
    </w:p>
    <w:p w:rsidR="00C6625F" w:rsidRPr="004864EC" w:rsidRDefault="00C6625F" w:rsidP="00C6625F">
      <w:pPr>
        <w:widowControl w:val="0"/>
        <w:overflowPunct w:val="0"/>
        <w:autoSpaceDE w:val="0"/>
        <w:autoSpaceDN w:val="0"/>
        <w:adjustRightInd w:val="0"/>
        <w:spacing w:after="0"/>
        <w:jc w:val="both"/>
        <w:rPr>
          <w:rFonts w:ascii="Arial" w:eastAsia="Times New Roman" w:hAnsi="Arial" w:cs="Arial"/>
          <w:lang/>
        </w:rPr>
      </w:pPr>
      <w:r w:rsidRPr="004864EC">
        <w:rPr>
          <w:rFonts w:ascii="Arial" w:eastAsia="Times New Roman" w:hAnsi="Arial" w:cs="Arial"/>
          <w:lang/>
        </w:rPr>
        <w:tab/>
        <w:t>Одлука о додели средстава објављују се на огласној табли, званичној интеренет страници Општине Димитровград (www.dimitrovgrad.rs).</w:t>
      </w:r>
    </w:p>
    <w:p w:rsidR="00C6625F" w:rsidRPr="004864EC" w:rsidRDefault="00C6625F" w:rsidP="00C6625F">
      <w:pPr>
        <w:widowControl w:val="0"/>
        <w:overflowPunct w:val="0"/>
        <w:autoSpaceDE w:val="0"/>
        <w:autoSpaceDN w:val="0"/>
        <w:adjustRightInd w:val="0"/>
        <w:spacing w:after="0"/>
        <w:jc w:val="both"/>
        <w:rPr>
          <w:rFonts w:ascii="Arial" w:eastAsia="Times New Roman" w:hAnsi="Arial" w:cs="Arial"/>
          <w:lang/>
        </w:rPr>
      </w:pPr>
      <w:r w:rsidRPr="004864EC">
        <w:rPr>
          <w:rFonts w:ascii="Arial" w:eastAsia="Times New Roman" w:hAnsi="Arial" w:cs="Arial"/>
          <w:lang/>
        </w:rPr>
        <w:tab/>
        <w:t>Након донете одлуке којом се одобравају подстицајна средства, подносилац пријаве се позива да потпише уговор са председником Општине Димитровград, којим ће бити регулисана међусобна права, обавезе и одговорности, рокови реализације, динамика преноса средстава, обавезе наменског трошења средстава и извештавања, као и достављања средстава обезбеђења од стране корисника средстава за случај ненаменског трошења средстава или неизвршавања обавеза у року, затим поступак у случају раскида сарадње и друга питања од значаја за реализацију тог уговора.</w:t>
      </w:r>
    </w:p>
    <w:p w:rsidR="00C6625F" w:rsidRPr="004864EC" w:rsidRDefault="00C6625F" w:rsidP="00C6625F">
      <w:pPr>
        <w:widowControl w:val="0"/>
        <w:overflowPunct w:val="0"/>
        <w:autoSpaceDE w:val="0"/>
        <w:autoSpaceDN w:val="0"/>
        <w:adjustRightInd w:val="0"/>
        <w:spacing w:after="0"/>
        <w:jc w:val="both"/>
        <w:rPr>
          <w:rFonts w:ascii="Arial" w:eastAsia="Times New Roman" w:hAnsi="Arial" w:cs="Arial"/>
          <w:lang/>
        </w:rPr>
      </w:pPr>
      <w:r w:rsidRPr="004864EC">
        <w:rPr>
          <w:rFonts w:ascii="Arial" w:eastAsia="Times New Roman" w:hAnsi="Arial" w:cs="Arial"/>
          <w:lang/>
        </w:rPr>
        <w:tab/>
        <w:t>Средства се додељују бесповратно, по редоследу пристиглих пријава до утрошка опредељених средстава.</w:t>
      </w:r>
    </w:p>
    <w:p w:rsidR="00C6625F" w:rsidRPr="004864EC" w:rsidRDefault="00C6625F" w:rsidP="00C6625F">
      <w:pPr>
        <w:widowControl w:val="0"/>
        <w:overflowPunct w:val="0"/>
        <w:autoSpaceDE w:val="0"/>
        <w:autoSpaceDN w:val="0"/>
        <w:adjustRightInd w:val="0"/>
        <w:spacing w:after="0"/>
        <w:jc w:val="both"/>
        <w:rPr>
          <w:rFonts w:ascii="Arial" w:eastAsia="Times New Roman" w:hAnsi="Arial" w:cs="Arial"/>
          <w:lang/>
        </w:rPr>
      </w:pPr>
      <w:r w:rsidRPr="004864EC">
        <w:rPr>
          <w:rFonts w:ascii="Arial" w:eastAsia="Times New Roman" w:hAnsi="Arial" w:cs="Arial"/>
          <w:lang/>
        </w:rPr>
        <w:tab/>
        <w:t>Бесповратна средства ће се исплаћивати у складу с приливом средстава у буџет Општине Димитровград.</w:t>
      </w:r>
    </w:p>
    <w:p w:rsidR="00C6625F" w:rsidRPr="00C86AB3" w:rsidRDefault="00C6625F" w:rsidP="00C6625F">
      <w:pPr>
        <w:widowControl w:val="0"/>
        <w:overflowPunct w:val="0"/>
        <w:autoSpaceDE w:val="0"/>
        <w:autoSpaceDN w:val="0"/>
        <w:adjustRightInd w:val="0"/>
        <w:spacing w:after="0"/>
        <w:ind w:firstLine="720"/>
        <w:jc w:val="both"/>
        <w:rPr>
          <w:rFonts w:ascii="Arial" w:eastAsia="Times New Roman" w:hAnsi="Arial" w:cs="Arial"/>
          <w:lang/>
        </w:rPr>
      </w:pPr>
      <w:r w:rsidRPr="00C86AB3">
        <w:rPr>
          <w:rFonts w:ascii="Arial" w:eastAsia="Times New Roman" w:hAnsi="Arial" w:cs="Arial"/>
          <w:lang w:val="sr-Cyrl-CS"/>
        </w:rPr>
        <w:t>Резултати Конкурса биће објављени на огласној табли Општине Димитровград на огласној табли Општине Димитровград и на званичном сајту Општине Димитровград</w:t>
      </w:r>
      <w:r w:rsidRPr="00C86AB3">
        <w:rPr>
          <w:rFonts w:ascii="Arial" w:hAnsi="Arial" w:cs="Arial"/>
        </w:rPr>
        <w:t>(</w:t>
      </w:r>
      <w:hyperlink r:id="rId7" w:history="1">
        <w:r w:rsidRPr="00C86AB3">
          <w:rPr>
            <w:rStyle w:val="Hyperlink"/>
            <w:rFonts w:ascii="Arial" w:hAnsi="Arial" w:cs="Arial"/>
          </w:rPr>
          <w:t>www.dimitrovgrad.rs</w:t>
        </w:r>
      </w:hyperlink>
      <w:r w:rsidRPr="00C86AB3">
        <w:rPr>
          <w:rFonts w:ascii="Arial" w:hAnsi="Arial" w:cs="Arial"/>
        </w:rPr>
        <w:t>).</w:t>
      </w:r>
    </w:p>
    <w:p w:rsidR="00C6625F" w:rsidRPr="00C86AB3" w:rsidRDefault="00C6625F" w:rsidP="00C6625F">
      <w:pPr>
        <w:widowControl w:val="0"/>
        <w:overflowPunct w:val="0"/>
        <w:autoSpaceDE w:val="0"/>
        <w:autoSpaceDN w:val="0"/>
        <w:adjustRightInd w:val="0"/>
        <w:spacing w:after="0" w:line="244" w:lineRule="auto"/>
        <w:jc w:val="both"/>
        <w:rPr>
          <w:rFonts w:ascii="Arial" w:eastAsia="Times New Roman" w:hAnsi="Arial" w:cs="Arial"/>
          <w:b/>
          <w:lang w:val="sr-Cyrl-CS"/>
        </w:rPr>
      </w:pPr>
      <w:bookmarkStart w:id="3" w:name="page9"/>
      <w:bookmarkEnd w:id="3"/>
    </w:p>
    <w:p w:rsidR="00C6625F" w:rsidRPr="00C86AB3" w:rsidRDefault="00C6625F" w:rsidP="00C6625F">
      <w:pPr>
        <w:widowControl w:val="0"/>
        <w:overflowPunct w:val="0"/>
        <w:autoSpaceDE w:val="0"/>
        <w:autoSpaceDN w:val="0"/>
        <w:adjustRightInd w:val="0"/>
        <w:spacing w:after="0" w:line="244" w:lineRule="auto"/>
        <w:jc w:val="center"/>
        <w:rPr>
          <w:rFonts w:ascii="Arial" w:eastAsia="Times New Roman" w:hAnsi="Arial" w:cs="Arial"/>
          <w:lang/>
        </w:rPr>
      </w:pPr>
      <w:r w:rsidRPr="00C86AB3">
        <w:rPr>
          <w:rFonts w:ascii="Arial" w:eastAsia="Times New Roman" w:hAnsi="Arial" w:cs="Arial"/>
          <w:b/>
          <w:bCs/>
          <w:lang w:val="en-US"/>
        </w:rPr>
        <w:t>К</w:t>
      </w:r>
      <w:r w:rsidRPr="00C86AB3">
        <w:rPr>
          <w:rFonts w:ascii="Arial" w:eastAsia="Times New Roman" w:hAnsi="Arial" w:cs="Arial"/>
          <w:b/>
          <w:bCs/>
          <w:lang/>
        </w:rPr>
        <w:t>РИТЕРИЈУМИ ЗА ДОДЕЛУ СРЕДСТАВА</w:t>
      </w:r>
    </w:p>
    <w:p w:rsidR="00C6625F" w:rsidRPr="00C86AB3" w:rsidRDefault="00C6625F" w:rsidP="00C6625F">
      <w:pPr>
        <w:widowControl w:val="0"/>
        <w:overflowPunct w:val="0"/>
        <w:autoSpaceDE w:val="0"/>
        <w:autoSpaceDN w:val="0"/>
        <w:adjustRightInd w:val="0"/>
        <w:spacing w:after="0" w:line="244" w:lineRule="auto"/>
        <w:ind w:firstLine="720"/>
        <w:jc w:val="center"/>
        <w:rPr>
          <w:rFonts w:ascii="Arial" w:eastAsia="Times New Roman" w:hAnsi="Arial" w:cs="Arial"/>
          <w:lang w:val="en-US"/>
        </w:rPr>
      </w:pPr>
    </w:p>
    <w:p w:rsidR="00C6625F" w:rsidRDefault="00C6625F" w:rsidP="00C6625F">
      <w:pPr>
        <w:widowControl w:val="0"/>
        <w:overflowPunct w:val="0"/>
        <w:autoSpaceDE w:val="0"/>
        <w:autoSpaceDN w:val="0"/>
        <w:adjustRightInd w:val="0"/>
        <w:spacing w:after="0" w:line="244" w:lineRule="auto"/>
        <w:jc w:val="center"/>
        <w:rPr>
          <w:rFonts w:ascii="Arial" w:eastAsia="Times New Roman" w:hAnsi="Arial" w:cs="Arial"/>
          <w:b/>
          <w:lang/>
        </w:rPr>
      </w:pPr>
      <w:r w:rsidRPr="00C86AB3">
        <w:rPr>
          <w:rFonts w:ascii="Arial" w:eastAsia="Times New Roman" w:hAnsi="Arial" w:cs="Arial"/>
          <w:b/>
          <w:lang w:val="en-US"/>
        </w:rPr>
        <w:t>Члан</w:t>
      </w:r>
      <w:r>
        <w:rPr>
          <w:rFonts w:ascii="Arial" w:eastAsia="Times New Roman" w:hAnsi="Arial" w:cs="Arial"/>
          <w:b/>
        </w:rPr>
        <w:t xml:space="preserve"> 14</w:t>
      </w:r>
      <w:r w:rsidRPr="00C86AB3">
        <w:rPr>
          <w:rFonts w:ascii="Arial" w:eastAsia="Times New Roman" w:hAnsi="Arial" w:cs="Arial"/>
          <w:b/>
          <w:lang w:val="en-US"/>
        </w:rPr>
        <w:t>.</w:t>
      </w:r>
    </w:p>
    <w:p w:rsidR="00C6625F" w:rsidRPr="002C40C7" w:rsidRDefault="00C6625F" w:rsidP="00C6625F">
      <w:pPr>
        <w:widowControl w:val="0"/>
        <w:overflowPunct w:val="0"/>
        <w:autoSpaceDE w:val="0"/>
        <w:autoSpaceDN w:val="0"/>
        <w:adjustRightInd w:val="0"/>
        <w:spacing w:after="0" w:line="244" w:lineRule="auto"/>
        <w:jc w:val="both"/>
        <w:rPr>
          <w:rFonts w:ascii="Arial" w:eastAsia="Times New Roman" w:hAnsi="Arial" w:cs="Arial"/>
          <w:b/>
          <w:lang/>
        </w:rPr>
      </w:pPr>
      <w:r>
        <w:rPr>
          <w:rFonts w:ascii="Arial" w:eastAsia="Times New Roman" w:hAnsi="Arial" w:cs="Arial"/>
          <w:b/>
          <w:lang/>
        </w:rPr>
        <w:tab/>
      </w:r>
      <w:r>
        <w:rPr>
          <w:rFonts w:ascii="Arial" w:eastAsia="Times New Roman" w:hAnsi="Arial" w:cs="Arial"/>
        </w:rPr>
        <w:t>Kритерију</w:t>
      </w:r>
      <w:r>
        <w:rPr>
          <w:rFonts w:ascii="Arial" w:eastAsia="Times New Roman" w:hAnsi="Arial" w:cs="Arial"/>
          <w:lang/>
        </w:rPr>
        <w:t xml:space="preserve">ми за доделу средстава за </w:t>
      </w:r>
      <w:r>
        <w:rPr>
          <w:rFonts w:ascii="Arial" w:hAnsi="Arial" w:cs="Arial"/>
          <w:lang/>
        </w:rPr>
        <w:t xml:space="preserve">реализацију </w:t>
      </w:r>
      <w:r>
        <w:rPr>
          <w:rFonts w:ascii="Arial" w:eastAsia="Times New Roman" w:hAnsi="Arial" w:cs="Arial"/>
          <w:lang/>
        </w:rPr>
        <w:t>мере 101 и инвестиција304.5.1.1, 304.5.1.2 и 304.5.1.3</w:t>
      </w:r>
      <w:r w:rsidRPr="00C86AB3">
        <w:rPr>
          <w:rFonts w:ascii="Arial" w:eastAsia="Times New Roman" w:hAnsi="Arial" w:cs="Arial"/>
        </w:rPr>
        <w:t>:</w:t>
      </w:r>
    </w:p>
    <w:tbl>
      <w:tblPr>
        <w:tblW w:w="9395" w:type="dxa"/>
        <w:jc w:val="center"/>
        <w:tblInd w:w="-10" w:type="dxa"/>
        <w:tblLayout w:type="fixed"/>
        <w:tblCellMar>
          <w:left w:w="10" w:type="dxa"/>
          <w:right w:w="10" w:type="dxa"/>
        </w:tblCellMar>
        <w:tblLook w:val="0000"/>
      </w:tblPr>
      <w:tblGrid>
        <w:gridCol w:w="901"/>
        <w:gridCol w:w="5064"/>
        <w:gridCol w:w="1839"/>
        <w:gridCol w:w="1591"/>
      </w:tblGrid>
      <w:tr w:rsidR="00C6625F" w:rsidRPr="00C86AB3" w:rsidTr="00F13205">
        <w:trPr>
          <w:trHeight w:val="567"/>
          <w:jc w:val="center"/>
        </w:trPr>
        <w:tc>
          <w:tcPr>
            <w:tcW w:w="901" w:type="dxa"/>
            <w:tcBorders>
              <w:top w:val="single" w:sz="4" w:space="0" w:color="000080"/>
              <w:left w:val="single" w:sz="4" w:space="0" w:color="000080"/>
              <w:bottom w:val="single" w:sz="4" w:space="0" w:color="000080"/>
            </w:tcBorders>
            <w:shd w:val="clear" w:color="auto" w:fill="DAEEF3"/>
            <w:vAlign w:val="center"/>
          </w:tcPr>
          <w:p w:rsidR="00C6625F" w:rsidRPr="00C86AB3" w:rsidRDefault="00C6625F" w:rsidP="00F13205">
            <w:pPr>
              <w:spacing w:after="0" w:line="240" w:lineRule="auto"/>
              <w:jc w:val="center"/>
              <w:rPr>
                <w:rFonts w:ascii="Arial" w:hAnsi="Arial" w:cs="Arial"/>
                <w:b/>
                <w:bCs/>
              </w:rPr>
            </w:pPr>
            <w:r w:rsidRPr="00C86AB3">
              <w:rPr>
                <w:rFonts w:ascii="Arial" w:hAnsi="Arial" w:cs="Arial"/>
                <w:b/>
                <w:bCs/>
              </w:rPr>
              <w:t>Редни број</w:t>
            </w:r>
          </w:p>
        </w:tc>
        <w:tc>
          <w:tcPr>
            <w:tcW w:w="5064" w:type="dxa"/>
            <w:tcBorders>
              <w:top w:val="single" w:sz="4" w:space="0" w:color="000080"/>
              <w:left w:val="single" w:sz="4" w:space="0" w:color="000080"/>
              <w:bottom w:val="single" w:sz="4" w:space="0" w:color="000080"/>
            </w:tcBorders>
            <w:shd w:val="clear" w:color="auto" w:fill="DAEEF3"/>
            <w:vAlign w:val="center"/>
          </w:tcPr>
          <w:p w:rsidR="00C6625F" w:rsidRPr="00C86AB3" w:rsidRDefault="00C6625F" w:rsidP="00F13205">
            <w:pPr>
              <w:spacing w:after="0" w:line="240" w:lineRule="auto"/>
              <w:jc w:val="center"/>
              <w:rPr>
                <w:rFonts w:ascii="Arial" w:hAnsi="Arial" w:cs="Arial"/>
                <w:b/>
              </w:rPr>
            </w:pPr>
            <w:r w:rsidRPr="00C86AB3">
              <w:rPr>
                <w:rFonts w:ascii="Arial" w:hAnsi="Arial" w:cs="Arial"/>
                <w:b/>
                <w:bCs/>
              </w:rPr>
              <w:t>Тип критеријума за избор</w:t>
            </w:r>
          </w:p>
        </w:tc>
        <w:tc>
          <w:tcPr>
            <w:tcW w:w="1839" w:type="dxa"/>
            <w:tcBorders>
              <w:top w:val="single" w:sz="4" w:space="0" w:color="000080"/>
              <w:left w:val="single" w:sz="4" w:space="0" w:color="000080"/>
              <w:bottom w:val="single" w:sz="4" w:space="0" w:color="000080"/>
            </w:tcBorders>
            <w:shd w:val="clear" w:color="auto" w:fill="DAEEF3"/>
            <w:vAlign w:val="center"/>
          </w:tcPr>
          <w:p w:rsidR="00C6625F" w:rsidRPr="00C86AB3" w:rsidRDefault="00C6625F" w:rsidP="00F13205">
            <w:pPr>
              <w:spacing w:after="0" w:line="240" w:lineRule="auto"/>
              <w:jc w:val="center"/>
              <w:rPr>
                <w:rFonts w:ascii="Arial" w:hAnsi="Arial" w:cs="Arial"/>
                <w:b/>
                <w:bCs/>
              </w:rPr>
            </w:pPr>
            <w:r w:rsidRPr="00C86AB3">
              <w:rPr>
                <w:rFonts w:ascii="Arial" w:hAnsi="Arial" w:cs="Arial"/>
                <w:b/>
              </w:rPr>
              <w:t>Да/Не</w:t>
            </w:r>
          </w:p>
        </w:tc>
        <w:tc>
          <w:tcPr>
            <w:tcW w:w="1591" w:type="dxa"/>
            <w:tcBorders>
              <w:top w:val="single" w:sz="4" w:space="0" w:color="000080"/>
              <w:left w:val="single" w:sz="4" w:space="0" w:color="000080"/>
              <w:bottom w:val="single" w:sz="4" w:space="0" w:color="000080"/>
              <w:right w:val="single" w:sz="4" w:space="0" w:color="000080"/>
            </w:tcBorders>
            <w:shd w:val="clear" w:color="auto" w:fill="DAEEF3"/>
            <w:vAlign w:val="center"/>
          </w:tcPr>
          <w:p w:rsidR="00C6625F" w:rsidRPr="00C86AB3" w:rsidRDefault="00C6625F" w:rsidP="00F13205">
            <w:pPr>
              <w:spacing w:after="0" w:line="240" w:lineRule="auto"/>
              <w:jc w:val="center"/>
              <w:rPr>
                <w:rFonts w:ascii="Arial" w:hAnsi="Arial" w:cs="Arial"/>
                <w:b/>
              </w:rPr>
            </w:pPr>
            <w:r w:rsidRPr="00C86AB3">
              <w:rPr>
                <w:rFonts w:ascii="Arial" w:hAnsi="Arial" w:cs="Arial"/>
                <w:b/>
                <w:bCs/>
              </w:rPr>
              <w:t>Бодови</w:t>
            </w:r>
          </w:p>
        </w:tc>
      </w:tr>
      <w:tr w:rsidR="00C6625F" w:rsidRPr="00C86AB3" w:rsidTr="00F13205">
        <w:trPr>
          <w:trHeight w:val="567"/>
          <w:jc w:val="center"/>
        </w:trPr>
        <w:tc>
          <w:tcPr>
            <w:tcW w:w="7804" w:type="dxa"/>
            <w:gridSpan w:val="3"/>
            <w:tcBorders>
              <w:top w:val="single" w:sz="4" w:space="0" w:color="000080"/>
              <w:left w:val="single" w:sz="4" w:space="0" w:color="000080"/>
              <w:bottom w:val="single" w:sz="4" w:space="0" w:color="000080"/>
            </w:tcBorders>
            <w:shd w:val="clear" w:color="auto" w:fill="B6DDE8"/>
            <w:vAlign w:val="center"/>
          </w:tcPr>
          <w:p w:rsidR="00C6625F" w:rsidRPr="00C86AB3" w:rsidRDefault="00C6625F" w:rsidP="00F13205">
            <w:pPr>
              <w:spacing w:after="0" w:line="240" w:lineRule="auto"/>
              <w:jc w:val="center"/>
              <w:rPr>
                <w:rFonts w:ascii="Arial" w:hAnsi="Arial" w:cs="Arial"/>
                <w:b/>
                <w:lang/>
              </w:rPr>
            </w:pPr>
            <w:r w:rsidRPr="00C86AB3">
              <w:rPr>
                <w:rFonts w:ascii="Arial" w:hAnsi="Arial" w:cs="Arial"/>
                <w:b/>
                <w:lang/>
              </w:rPr>
              <w:t xml:space="preserve">Укупан број бодова </w:t>
            </w:r>
          </w:p>
        </w:tc>
        <w:tc>
          <w:tcPr>
            <w:tcW w:w="1591" w:type="dxa"/>
            <w:tcBorders>
              <w:top w:val="single" w:sz="4" w:space="0" w:color="000080"/>
              <w:left w:val="single" w:sz="4" w:space="0" w:color="000080"/>
              <w:bottom w:val="single" w:sz="4" w:space="0" w:color="000080"/>
              <w:right w:val="single" w:sz="4" w:space="0" w:color="000080"/>
            </w:tcBorders>
            <w:shd w:val="clear" w:color="auto" w:fill="B6DDE8"/>
            <w:vAlign w:val="center"/>
          </w:tcPr>
          <w:p w:rsidR="00C6625F" w:rsidRPr="00C86AB3" w:rsidRDefault="00C6625F" w:rsidP="00F13205">
            <w:pPr>
              <w:spacing w:after="0" w:line="240" w:lineRule="auto"/>
              <w:jc w:val="center"/>
              <w:rPr>
                <w:rFonts w:ascii="Arial" w:hAnsi="Arial" w:cs="Arial"/>
                <w:b/>
                <w:bCs/>
                <w:lang/>
              </w:rPr>
            </w:pPr>
            <w:r w:rsidRPr="00C86AB3">
              <w:rPr>
                <w:rFonts w:ascii="Arial" w:hAnsi="Arial" w:cs="Arial"/>
                <w:b/>
                <w:bCs/>
                <w:lang/>
              </w:rPr>
              <w:t>150</w:t>
            </w:r>
          </w:p>
        </w:tc>
      </w:tr>
      <w:tr w:rsidR="00C6625F" w:rsidRPr="00C86AB3" w:rsidTr="00F13205">
        <w:trPr>
          <w:trHeight w:val="850"/>
          <w:jc w:val="center"/>
        </w:trPr>
        <w:tc>
          <w:tcPr>
            <w:tcW w:w="901" w:type="dxa"/>
            <w:tcBorders>
              <w:top w:val="single" w:sz="4" w:space="0" w:color="000080"/>
              <w:left w:val="single" w:sz="4" w:space="0" w:color="000080"/>
              <w:bottom w:val="single" w:sz="4" w:space="0" w:color="000080"/>
            </w:tcBorders>
            <w:shd w:val="clear" w:color="auto" w:fill="DAEEF3"/>
            <w:vAlign w:val="center"/>
          </w:tcPr>
          <w:p w:rsidR="00C6625F" w:rsidRPr="00C86AB3" w:rsidRDefault="00C6625F" w:rsidP="00F13205">
            <w:pPr>
              <w:spacing w:after="0" w:line="240" w:lineRule="auto"/>
              <w:jc w:val="center"/>
              <w:rPr>
                <w:rFonts w:ascii="Arial" w:hAnsi="Arial" w:cs="Arial"/>
              </w:rPr>
            </w:pPr>
            <w:r w:rsidRPr="00C86AB3">
              <w:rPr>
                <w:rFonts w:ascii="Arial" w:hAnsi="Arial" w:cs="Arial"/>
                <w:b/>
              </w:rPr>
              <w:t>1.</w:t>
            </w:r>
          </w:p>
        </w:tc>
        <w:tc>
          <w:tcPr>
            <w:tcW w:w="5064" w:type="dxa"/>
            <w:tcBorders>
              <w:top w:val="single" w:sz="4" w:space="0" w:color="000080"/>
              <w:left w:val="single" w:sz="4" w:space="0" w:color="000080"/>
              <w:bottom w:val="single" w:sz="4" w:space="0" w:color="000080"/>
            </w:tcBorders>
            <w:shd w:val="clear" w:color="auto" w:fill="DAEEF3"/>
            <w:vAlign w:val="center"/>
          </w:tcPr>
          <w:p w:rsidR="00C6625F" w:rsidRPr="00C86AB3" w:rsidRDefault="00C6625F" w:rsidP="00F13205">
            <w:pPr>
              <w:pStyle w:val="Tabelaobicno"/>
              <w:jc w:val="both"/>
              <w:rPr>
                <w:rFonts w:ascii="Arial" w:hAnsi="Arial" w:cs="Arial"/>
                <w:sz w:val="22"/>
                <w:szCs w:val="22"/>
                <w:lang/>
              </w:rPr>
            </w:pPr>
            <w:r w:rsidRPr="00C86AB3">
              <w:rPr>
                <w:rFonts w:ascii="Arial" w:hAnsi="Arial" w:cs="Arial"/>
                <w:sz w:val="22"/>
                <w:szCs w:val="22"/>
                <w:lang/>
              </w:rPr>
              <w:t xml:space="preserve">Старост подносилац захтева </w:t>
            </w:r>
            <w:r w:rsidRPr="00C86AB3">
              <w:rPr>
                <w:rFonts w:ascii="Arial" w:hAnsi="Arial" w:cs="Arial"/>
                <w:sz w:val="22"/>
                <w:szCs w:val="22"/>
              </w:rPr>
              <w:t>носилац пољопривредног газдинства</w:t>
            </w:r>
          </w:p>
        </w:tc>
        <w:tc>
          <w:tcPr>
            <w:tcW w:w="1839" w:type="dxa"/>
            <w:tcBorders>
              <w:top w:val="single" w:sz="4" w:space="0" w:color="000080"/>
              <w:left w:val="single" w:sz="4" w:space="0" w:color="000080"/>
              <w:bottom w:val="single" w:sz="4" w:space="0" w:color="000080"/>
            </w:tcBorders>
            <w:shd w:val="clear" w:color="auto" w:fill="DAEEF3"/>
            <w:vAlign w:val="center"/>
          </w:tcPr>
          <w:p w:rsidR="00C6625F" w:rsidRPr="00C86AB3" w:rsidRDefault="00C6625F" w:rsidP="00F13205">
            <w:pPr>
              <w:spacing w:after="0" w:line="240" w:lineRule="auto"/>
              <w:jc w:val="center"/>
              <w:rPr>
                <w:rFonts w:ascii="Arial" w:hAnsi="Arial" w:cs="Arial"/>
                <w:lang/>
              </w:rPr>
            </w:pPr>
            <w:r w:rsidRPr="00C86AB3">
              <w:rPr>
                <w:rFonts w:ascii="Arial" w:hAnsi="Arial" w:cs="Arial"/>
                <w:lang/>
              </w:rPr>
              <w:t>до 40 год.</w:t>
            </w:r>
          </w:p>
          <w:p w:rsidR="00C6625F" w:rsidRPr="00C86AB3" w:rsidRDefault="00C6625F" w:rsidP="00F13205">
            <w:pPr>
              <w:spacing w:after="0" w:line="240" w:lineRule="auto"/>
              <w:jc w:val="center"/>
              <w:rPr>
                <w:rFonts w:ascii="Arial" w:hAnsi="Arial" w:cs="Arial"/>
                <w:lang/>
              </w:rPr>
            </w:pPr>
            <w:r w:rsidRPr="00C86AB3">
              <w:rPr>
                <w:rFonts w:ascii="Arial" w:hAnsi="Arial" w:cs="Arial"/>
                <w:lang/>
              </w:rPr>
              <w:t>од 41 до 55 год.</w:t>
            </w:r>
          </w:p>
          <w:p w:rsidR="00C6625F" w:rsidRPr="00C86AB3" w:rsidRDefault="00C6625F" w:rsidP="00F13205">
            <w:pPr>
              <w:spacing w:after="0" w:line="240" w:lineRule="auto"/>
              <w:jc w:val="center"/>
              <w:rPr>
                <w:rFonts w:ascii="Arial" w:hAnsi="Arial" w:cs="Arial"/>
                <w:lang/>
              </w:rPr>
            </w:pPr>
            <w:r w:rsidRPr="00C86AB3">
              <w:rPr>
                <w:rFonts w:ascii="Arial" w:hAnsi="Arial" w:cs="Arial"/>
                <w:lang/>
              </w:rPr>
              <w:t>≥ 56 год.</w:t>
            </w:r>
          </w:p>
        </w:tc>
        <w:tc>
          <w:tcPr>
            <w:tcW w:w="1591" w:type="dxa"/>
            <w:tcBorders>
              <w:top w:val="single" w:sz="4" w:space="0" w:color="000080"/>
              <w:left w:val="single" w:sz="4" w:space="0" w:color="000080"/>
              <w:bottom w:val="single" w:sz="4" w:space="0" w:color="000080"/>
              <w:right w:val="single" w:sz="4" w:space="0" w:color="000080"/>
            </w:tcBorders>
            <w:shd w:val="clear" w:color="auto" w:fill="DAEEF3"/>
            <w:vAlign w:val="center"/>
          </w:tcPr>
          <w:p w:rsidR="00C6625F" w:rsidRPr="00C86AB3" w:rsidRDefault="00C6625F" w:rsidP="00F13205">
            <w:pPr>
              <w:spacing w:after="0" w:line="240" w:lineRule="auto"/>
              <w:jc w:val="center"/>
              <w:rPr>
                <w:rFonts w:ascii="Arial" w:hAnsi="Arial" w:cs="Arial"/>
              </w:rPr>
            </w:pPr>
            <w:r w:rsidRPr="00C86AB3">
              <w:rPr>
                <w:rFonts w:ascii="Arial" w:hAnsi="Arial" w:cs="Arial"/>
              </w:rPr>
              <w:t>20</w:t>
            </w:r>
          </w:p>
          <w:p w:rsidR="00C6625F" w:rsidRPr="00C86AB3" w:rsidRDefault="00C6625F" w:rsidP="00F13205">
            <w:pPr>
              <w:spacing w:after="0" w:line="240" w:lineRule="auto"/>
              <w:jc w:val="center"/>
              <w:rPr>
                <w:rFonts w:ascii="Arial" w:hAnsi="Arial" w:cs="Arial"/>
                <w:lang/>
              </w:rPr>
            </w:pPr>
            <w:r w:rsidRPr="00C86AB3">
              <w:rPr>
                <w:rFonts w:ascii="Arial" w:hAnsi="Arial" w:cs="Arial"/>
                <w:lang/>
              </w:rPr>
              <w:t>15</w:t>
            </w:r>
          </w:p>
          <w:p w:rsidR="00C6625F" w:rsidRPr="00C86AB3" w:rsidRDefault="00C6625F" w:rsidP="00F13205">
            <w:pPr>
              <w:spacing w:after="0" w:line="240" w:lineRule="auto"/>
              <w:jc w:val="center"/>
              <w:rPr>
                <w:rFonts w:ascii="Arial" w:hAnsi="Arial" w:cs="Arial"/>
                <w:lang/>
              </w:rPr>
            </w:pPr>
            <w:r w:rsidRPr="00C86AB3">
              <w:rPr>
                <w:rFonts w:ascii="Arial" w:hAnsi="Arial" w:cs="Arial"/>
                <w:lang/>
              </w:rPr>
              <w:t>10</w:t>
            </w:r>
          </w:p>
        </w:tc>
      </w:tr>
      <w:tr w:rsidR="00C6625F" w:rsidRPr="00C86AB3" w:rsidTr="00F13205">
        <w:trPr>
          <w:trHeight w:val="850"/>
          <w:jc w:val="center"/>
        </w:trPr>
        <w:tc>
          <w:tcPr>
            <w:tcW w:w="901" w:type="dxa"/>
            <w:tcBorders>
              <w:top w:val="single" w:sz="4" w:space="0" w:color="000080"/>
              <w:left w:val="single" w:sz="4" w:space="0" w:color="000080"/>
              <w:bottom w:val="single" w:sz="4" w:space="0" w:color="000080"/>
            </w:tcBorders>
            <w:shd w:val="clear" w:color="auto" w:fill="auto"/>
            <w:vAlign w:val="center"/>
          </w:tcPr>
          <w:p w:rsidR="00C6625F" w:rsidRPr="00C86AB3" w:rsidRDefault="00C6625F" w:rsidP="00F13205">
            <w:pPr>
              <w:spacing w:after="0" w:line="240" w:lineRule="auto"/>
              <w:jc w:val="center"/>
              <w:rPr>
                <w:rFonts w:ascii="Arial" w:hAnsi="Arial" w:cs="Arial"/>
                <w:b/>
                <w:lang/>
              </w:rPr>
            </w:pPr>
            <w:r w:rsidRPr="00C86AB3">
              <w:rPr>
                <w:rFonts w:ascii="Arial" w:hAnsi="Arial" w:cs="Arial"/>
                <w:b/>
                <w:lang/>
              </w:rPr>
              <w:t>2.</w:t>
            </w:r>
          </w:p>
        </w:tc>
        <w:tc>
          <w:tcPr>
            <w:tcW w:w="5064" w:type="dxa"/>
            <w:tcBorders>
              <w:top w:val="single" w:sz="4" w:space="0" w:color="000080"/>
              <w:left w:val="single" w:sz="4" w:space="0" w:color="000080"/>
              <w:bottom w:val="single" w:sz="4" w:space="0" w:color="000080"/>
            </w:tcBorders>
            <w:shd w:val="clear" w:color="auto" w:fill="auto"/>
            <w:vAlign w:val="center"/>
          </w:tcPr>
          <w:p w:rsidR="00C6625F" w:rsidRPr="00C86AB3" w:rsidRDefault="00C6625F" w:rsidP="00F13205">
            <w:pPr>
              <w:pStyle w:val="Tabelaobicno"/>
              <w:jc w:val="both"/>
              <w:rPr>
                <w:rFonts w:ascii="Arial" w:hAnsi="Arial" w:cs="Arial"/>
                <w:sz w:val="22"/>
                <w:szCs w:val="22"/>
                <w:lang/>
              </w:rPr>
            </w:pPr>
            <w:r w:rsidRPr="00C86AB3">
              <w:rPr>
                <w:rFonts w:ascii="Arial" w:hAnsi="Arial" w:cs="Arial"/>
                <w:sz w:val="22"/>
                <w:szCs w:val="22"/>
                <w:lang/>
              </w:rPr>
              <w:t>Подносилац захтева је жена</w:t>
            </w:r>
          </w:p>
        </w:tc>
        <w:tc>
          <w:tcPr>
            <w:tcW w:w="1839" w:type="dxa"/>
            <w:tcBorders>
              <w:top w:val="single" w:sz="4" w:space="0" w:color="000080"/>
              <w:left w:val="single" w:sz="4" w:space="0" w:color="000080"/>
              <w:bottom w:val="single" w:sz="4" w:space="0" w:color="000080"/>
            </w:tcBorders>
            <w:shd w:val="clear" w:color="auto" w:fill="auto"/>
            <w:vAlign w:val="center"/>
          </w:tcPr>
          <w:p w:rsidR="00C6625F" w:rsidRPr="00C86AB3" w:rsidRDefault="00C6625F" w:rsidP="00F13205">
            <w:pPr>
              <w:spacing w:after="0" w:line="240" w:lineRule="auto"/>
              <w:jc w:val="center"/>
              <w:rPr>
                <w:rFonts w:ascii="Arial" w:hAnsi="Arial" w:cs="Arial"/>
              </w:rPr>
            </w:pPr>
            <w:r w:rsidRPr="00C86AB3">
              <w:rPr>
                <w:rFonts w:ascii="Arial" w:hAnsi="Arial" w:cs="Arial"/>
              </w:rPr>
              <w:t>д</w:t>
            </w:r>
            <w:r w:rsidRPr="00C86AB3">
              <w:rPr>
                <w:rFonts w:ascii="Arial" w:hAnsi="Arial" w:cs="Arial"/>
                <w:lang/>
              </w:rPr>
              <w:t>а / не</w:t>
            </w:r>
          </w:p>
        </w:tc>
        <w:tc>
          <w:tcPr>
            <w:tcW w:w="1591" w:type="dxa"/>
            <w:tcBorders>
              <w:top w:val="single" w:sz="4" w:space="0" w:color="000080"/>
              <w:left w:val="single" w:sz="4" w:space="0" w:color="000080"/>
              <w:bottom w:val="single" w:sz="4" w:space="0" w:color="000080"/>
              <w:right w:val="single" w:sz="4" w:space="0" w:color="000080"/>
            </w:tcBorders>
            <w:shd w:val="clear" w:color="auto" w:fill="auto"/>
            <w:vAlign w:val="center"/>
          </w:tcPr>
          <w:p w:rsidR="00C6625F" w:rsidRPr="00C86AB3" w:rsidRDefault="00C6625F" w:rsidP="00F13205">
            <w:pPr>
              <w:spacing w:after="0" w:line="240" w:lineRule="auto"/>
              <w:jc w:val="center"/>
              <w:rPr>
                <w:rFonts w:ascii="Arial" w:hAnsi="Arial" w:cs="Arial"/>
                <w:lang/>
              </w:rPr>
            </w:pPr>
            <w:r w:rsidRPr="00C86AB3">
              <w:rPr>
                <w:rFonts w:ascii="Arial" w:hAnsi="Arial" w:cs="Arial"/>
                <w:lang/>
              </w:rPr>
              <w:t xml:space="preserve">10 </w:t>
            </w:r>
          </w:p>
        </w:tc>
      </w:tr>
      <w:tr w:rsidR="00C6625F" w:rsidRPr="00C86AB3" w:rsidTr="00F13205">
        <w:trPr>
          <w:trHeight w:val="850"/>
          <w:jc w:val="center"/>
        </w:trPr>
        <w:tc>
          <w:tcPr>
            <w:tcW w:w="901" w:type="dxa"/>
            <w:tcBorders>
              <w:top w:val="single" w:sz="4" w:space="0" w:color="000080"/>
              <w:left w:val="single" w:sz="4" w:space="0" w:color="000080"/>
              <w:bottom w:val="single" w:sz="4" w:space="0" w:color="000080"/>
            </w:tcBorders>
            <w:shd w:val="clear" w:color="auto" w:fill="DAEEF3"/>
            <w:vAlign w:val="center"/>
          </w:tcPr>
          <w:p w:rsidR="00C6625F" w:rsidRPr="00C86AB3" w:rsidRDefault="00C6625F" w:rsidP="00F13205">
            <w:pPr>
              <w:spacing w:after="0" w:line="240" w:lineRule="auto"/>
              <w:jc w:val="center"/>
              <w:rPr>
                <w:rFonts w:ascii="Arial" w:hAnsi="Arial" w:cs="Arial"/>
              </w:rPr>
            </w:pPr>
            <w:r w:rsidRPr="00C86AB3">
              <w:rPr>
                <w:rFonts w:ascii="Arial" w:hAnsi="Arial" w:cs="Arial"/>
                <w:b/>
                <w:lang/>
              </w:rPr>
              <w:lastRenderedPageBreak/>
              <w:t>3</w:t>
            </w:r>
            <w:r w:rsidRPr="00C86AB3">
              <w:rPr>
                <w:rFonts w:ascii="Arial" w:hAnsi="Arial" w:cs="Arial"/>
                <w:b/>
              </w:rPr>
              <w:t>.</w:t>
            </w:r>
          </w:p>
        </w:tc>
        <w:tc>
          <w:tcPr>
            <w:tcW w:w="5064" w:type="dxa"/>
            <w:tcBorders>
              <w:top w:val="single" w:sz="4" w:space="0" w:color="000080"/>
              <w:left w:val="single" w:sz="4" w:space="0" w:color="000080"/>
              <w:bottom w:val="single" w:sz="4" w:space="0" w:color="000080"/>
            </w:tcBorders>
            <w:shd w:val="clear" w:color="auto" w:fill="DAEEF3"/>
            <w:vAlign w:val="center"/>
          </w:tcPr>
          <w:p w:rsidR="00C6625F" w:rsidRPr="00C86AB3" w:rsidRDefault="00C6625F" w:rsidP="00F13205">
            <w:pPr>
              <w:pStyle w:val="Tabelaobicno"/>
              <w:jc w:val="both"/>
              <w:rPr>
                <w:rFonts w:ascii="Arial" w:hAnsi="Arial" w:cs="Arial"/>
                <w:sz w:val="22"/>
                <w:szCs w:val="22"/>
              </w:rPr>
            </w:pPr>
            <w:r w:rsidRPr="00C86AB3">
              <w:rPr>
                <w:rFonts w:ascii="Arial" w:hAnsi="Arial" w:cs="Arial"/>
                <w:sz w:val="22"/>
                <w:szCs w:val="22"/>
              </w:rPr>
              <w:t>Број чланова комерцијалног регистрованог пољопривредног газдинства (</w:t>
            </w:r>
            <w:r w:rsidRPr="00C86AB3">
              <w:rPr>
                <w:rFonts w:ascii="Arial" w:hAnsi="Arial" w:cs="Arial"/>
                <w:sz w:val="22"/>
                <w:szCs w:val="22"/>
                <w:lang/>
              </w:rPr>
              <w:t>укључујући и носиоца РПГ)</w:t>
            </w:r>
            <w:r w:rsidRPr="00C86AB3">
              <w:rPr>
                <w:rFonts w:ascii="Arial" w:hAnsi="Arial" w:cs="Arial"/>
                <w:sz w:val="22"/>
                <w:szCs w:val="22"/>
              </w:rPr>
              <w:t xml:space="preserve">. </w:t>
            </w:r>
          </w:p>
        </w:tc>
        <w:tc>
          <w:tcPr>
            <w:tcW w:w="1839" w:type="dxa"/>
            <w:tcBorders>
              <w:top w:val="single" w:sz="4" w:space="0" w:color="000080"/>
              <w:left w:val="single" w:sz="4" w:space="0" w:color="000080"/>
              <w:bottom w:val="single" w:sz="4" w:space="0" w:color="000080"/>
            </w:tcBorders>
            <w:shd w:val="clear" w:color="auto" w:fill="DAEEF3"/>
            <w:vAlign w:val="center"/>
          </w:tcPr>
          <w:p w:rsidR="00C6625F" w:rsidRPr="00C86AB3" w:rsidRDefault="00C6625F" w:rsidP="00F13205">
            <w:pPr>
              <w:spacing w:after="0" w:line="240" w:lineRule="auto"/>
              <w:jc w:val="center"/>
              <w:rPr>
                <w:rFonts w:ascii="Arial" w:hAnsi="Arial" w:cs="Arial"/>
                <w:lang/>
              </w:rPr>
            </w:pPr>
            <w:r w:rsidRPr="00C86AB3">
              <w:rPr>
                <w:rFonts w:ascii="Arial" w:hAnsi="Arial" w:cs="Arial"/>
                <w:lang/>
              </w:rPr>
              <w:t xml:space="preserve">до </w:t>
            </w:r>
            <w:r w:rsidRPr="00C86AB3">
              <w:rPr>
                <w:rFonts w:ascii="Arial" w:hAnsi="Arial" w:cs="Arial"/>
              </w:rPr>
              <w:t>2</w:t>
            </w:r>
            <w:r w:rsidRPr="00C86AB3">
              <w:rPr>
                <w:rFonts w:ascii="Arial" w:hAnsi="Arial" w:cs="Arial"/>
                <w:lang/>
              </w:rPr>
              <w:t xml:space="preserve"> члана</w:t>
            </w:r>
          </w:p>
          <w:p w:rsidR="00C6625F" w:rsidRPr="00C86AB3" w:rsidRDefault="00C6625F" w:rsidP="00F13205">
            <w:pPr>
              <w:spacing w:after="0" w:line="240" w:lineRule="auto"/>
              <w:jc w:val="center"/>
              <w:rPr>
                <w:rFonts w:ascii="Arial" w:hAnsi="Arial" w:cs="Arial"/>
                <w:lang/>
              </w:rPr>
            </w:pPr>
            <w:r w:rsidRPr="00C86AB3">
              <w:rPr>
                <w:rFonts w:ascii="Arial" w:hAnsi="Arial" w:cs="Arial"/>
              </w:rPr>
              <w:t>3</w:t>
            </w:r>
            <w:r w:rsidRPr="00C86AB3">
              <w:rPr>
                <w:rFonts w:ascii="Arial" w:hAnsi="Arial" w:cs="Arial"/>
                <w:lang/>
              </w:rPr>
              <w:t xml:space="preserve"> – 4 члана</w:t>
            </w:r>
          </w:p>
          <w:p w:rsidR="00C6625F" w:rsidRPr="00C86AB3" w:rsidRDefault="00C6625F" w:rsidP="00F13205">
            <w:pPr>
              <w:spacing w:after="0" w:line="240" w:lineRule="auto"/>
              <w:jc w:val="center"/>
              <w:rPr>
                <w:rFonts w:ascii="Arial" w:hAnsi="Arial" w:cs="Arial"/>
                <w:lang/>
              </w:rPr>
            </w:pPr>
            <w:r w:rsidRPr="00C86AB3">
              <w:rPr>
                <w:rFonts w:ascii="Arial" w:hAnsi="Arial" w:cs="Arial"/>
                <w:lang/>
              </w:rPr>
              <w:t>од 5 члана</w:t>
            </w:r>
          </w:p>
        </w:tc>
        <w:tc>
          <w:tcPr>
            <w:tcW w:w="1591" w:type="dxa"/>
            <w:tcBorders>
              <w:top w:val="single" w:sz="4" w:space="0" w:color="000080"/>
              <w:left w:val="single" w:sz="4" w:space="0" w:color="000080"/>
              <w:bottom w:val="single" w:sz="4" w:space="0" w:color="000080"/>
              <w:right w:val="single" w:sz="4" w:space="0" w:color="000080"/>
            </w:tcBorders>
            <w:shd w:val="clear" w:color="auto" w:fill="DAEEF3"/>
            <w:vAlign w:val="center"/>
          </w:tcPr>
          <w:p w:rsidR="00C6625F" w:rsidRPr="00C86AB3" w:rsidRDefault="00C6625F" w:rsidP="00F13205">
            <w:pPr>
              <w:spacing w:after="0" w:line="240" w:lineRule="auto"/>
              <w:jc w:val="center"/>
              <w:rPr>
                <w:rFonts w:ascii="Arial" w:hAnsi="Arial" w:cs="Arial"/>
              </w:rPr>
            </w:pPr>
            <w:r w:rsidRPr="00C86AB3">
              <w:rPr>
                <w:rFonts w:ascii="Arial" w:hAnsi="Arial" w:cs="Arial"/>
              </w:rPr>
              <w:t>5</w:t>
            </w:r>
          </w:p>
          <w:p w:rsidR="00C6625F" w:rsidRPr="00C86AB3" w:rsidRDefault="00C6625F" w:rsidP="00F13205">
            <w:pPr>
              <w:spacing w:after="0" w:line="240" w:lineRule="auto"/>
              <w:jc w:val="center"/>
              <w:rPr>
                <w:rFonts w:ascii="Arial" w:hAnsi="Arial" w:cs="Arial"/>
                <w:lang/>
              </w:rPr>
            </w:pPr>
            <w:r w:rsidRPr="00C86AB3">
              <w:rPr>
                <w:rFonts w:ascii="Arial" w:hAnsi="Arial" w:cs="Arial"/>
              </w:rPr>
              <w:t>10</w:t>
            </w:r>
          </w:p>
          <w:p w:rsidR="00C6625F" w:rsidRPr="00C86AB3" w:rsidRDefault="00C6625F" w:rsidP="00F13205">
            <w:pPr>
              <w:spacing w:after="0" w:line="240" w:lineRule="auto"/>
              <w:jc w:val="center"/>
              <w:rPr>
                <w:rFonts w:ascii="Arial" w:hAnsi="Arial" w:cs="Arial"/>
                <w:b/>
                <w:lang/>
              </w:rPr>
            </w:pPr>
            <w:r w:rsidRPr="00C86AB3">
              <w:rPr>
                <w:rFonts w:ascii="Arial" w:hAnsi="Arial" w:cs="Arial"/>
                <w:lang/>
              </w:rPr>
              <w:t>15</w:t>
            </w:r>
          </w:p>
        </w:tc>
      </w:tr>
      <w:tr w:rsidR="00C6625F" w:rsidRPr="00C86AB3" w:rsidTr="00F13205">
        <w:trPr>
          <w:trHeight w:val="850"/>
          <w:jc w:val="center"/>
        </w:trPr>
        <w:tc>
          <w:tcPr>
            <w:tcW w:w="901" w:type="dxa"/>
            <w:tcBorders>
              <w:top w:val="single" w:sz="4" w:space="0" w:color="000080"/>
              <w:left w:val="single" w:sz="4" w:space="0" w:color="000080"/>
              <w:bottom w:val="single" w:sz="4" w:space="0" w:color="000080"/>
            </w:tcBorders>
            <w:shd w:val="clear" w:color="auto" w:fill="auto"/>
            <w:vAlign w:val="center"/>
          </w:tcPr>
          <w:p w:rsidR="00C6625F" w:rsidRPr="00C86AB3" w:rsidRDefault="00C6625F" w:rsidP="00F13205">
            <w:pPr>
              <w:spacing w:after="0" w:line="240" w:lineRule="auto"/>
              <w:jc w:val="center"/>
              <w:rPr>
                <w:rFonts w:ascii="Arial" w:hAnsi="Arial" w:cs="Arial"/>
              </w:rPr>
            </w:pPr>
            <w:r w:rsidRPr="00C86AB3">
              <w:rPr>
                <w:rFonts w:ascii="Arial" w:hAnsi="Arial" w:cs="Arial"/>
                <w:b/>
                <w:lang/>
              </w:rPr>
              <w:t>4</w:t>
            </w:r>
            <w:r w:rsidRPr="00C86AB3">
              <w:rPr>
                <w:rFonts w:ascii="Arial" w:hAnsi="Arial" w:cs="Arial"/>
                <w:b/>
              </w:rPr>
              <w:t>.</w:t>
            </w:r>
          </w:p>
        </w:tc>
        <w:tc>
          <w:tcPr>
            <w:tcW w:w="5064" w:type="dxa"/>
            <w:tcBorders>
              <w:top w:val="single" w:sz="4" w:space="0" w:color="000080"/>
              <w:left w:val="single" w:sz="4" w:space="0" w:color="000080"/>
              <w:bottom w:val="single" w:sz="4" w:space="0" w:color="000080"/>
            </w:tcBorders>
            <w:shd w:val="clear" w:color="auto" w:fill="auto"/>
            <w:vAlign w:val="center"/>
          </w:tcPr>
          <w:p w:rsidR="00C6625F" w:rsidRPr="00C86AB3" w:rsidRDefault="00C6625F" w:rsidP="00F13205">
            <w:pPr>
              <w:pStyle w:val="Tabelaobicno"/>
              <w:jc w:val="both"/>
              <w:rPr>
                <w:rFonts w:ascii="Arial" w:hAnsi="Arial" w:cs="Arial"/>
                <w:sz w:val="22"/>
                <w:szCs w:val="22"/>
                <w:lang/>
              </w:rPr>
            </w:pPr>
            <w:r w:rsidRPr="00C86AB3">
              <w:rPr>
                <w:rFonts w:ascii="Arial" w:hAnsi="Arial" w:cs="Arial"/>
                <w:sz w:val="22"/>
                <w:szCs w:val="22"/>
                <w:lang/>
              </w:rPr>
              <w:t>Подносилац захтева бави се п</w:t>
            </w:r>
            <w:r w:rsidRPr="00C86AB3">
              <w:rPr>
                <w:rFonts w:ascii="Arial" w:hAnsi="Arial" w:cs="Arial"/>
                <w:sz w:val="22"/>
                <w:szCs w:val="22"/>
              </w:rPr>
              <w:t>ољопривредн</w:t>
            </w:r>
            <w:r w:rsidRPr="00C86AB3">
              <w:rPr>
                <w:rFonts w:ascii="Arial" w:hAnsi="Arial" w:cs="Arial"/>
                <w:sz w:val="22"/>
                <w:szCs w:val="22"/>
                <w:lang/>
              </w:rPr>
              <w:t>ом</w:t>
            </w:r>
            <w:r w:rsidRPr="00C86AB3">
              <w:rPr>
                <w:rFonts w:ascii="Arial" w:hAnsi="Arial" w:cs="Arial"/>
                <w:sz w:val="22"/>
                <w:szCs w:val="22"/>
              </w:rPr>
              <w:t xml:space="preserve"> производњ</w:t>
            </w:r>
            <w:r w:rsidRPr="00C86AB3">
              <w:rPr>
                <w:rFonts w:ascii="Arial" w:hAnsi="Arial" w:cs="Arial"/>
                <w:sz w:val="22"/>
                <w:szCs w:val="22"/>
                <w:lang/>
              </w:rPr>
              <w:t>ом</w:t>
            </w:r>
            <w:r w:rsidRPr="00C86AB3">
              <w:rPr>
                <w:rFonts w:ascii="Arial" w:hAnsi="Arial" w:cs="Arial"/>
                <w:sz w:val="22"/>
                <w:szCs w:val="22"/>
              </w:rPr>
              <w:t xml:space="preserve"> – у својству делатности</w:t>
            </w:r>
          </w:p>
        </w:tc>
        <w:tc>
          <w:tcPr>
            <w:tcW w:w="1839" w:type="dxa"/>
            <w:tcBorders>
              <w:top w:val="single" w:sz="4" w:space="0" w:color="000080"/>
              <w:left w:val="single" w:sz="4" w:space="0" w:color="000080"/>
              <w:bottom w:val="single" w:sz="4" w:space="0" w:color="000080"/>
            </w:tcBorders>
            <w:shd w:val="clear" w:color="auto" w:fill="auto"/>
            <w:vAlign w:val="center"/>
          </w:tcPr>
          <w:p w:rsidR="00C6625F" w:rsidRPr="00C86AB3" w:rsidRDefault="00C6625F" w:rsidP="00F13205">
            <w:pPr>
              <w:spacing w:after="0" w:line="240" w:lineRule="auto"/>
              <w:jc w:val="center"/>
              <w:rPr>
                <w:rFonts w:ascii="Arial" w:hAnsi="Arial" w:cs="Arial"/>
                <w:lang/>
              </w:rPr>
            </w:pPr>
            <w:r w:rsidRPr="00C86AB3">
              <w:rPr>
                <w:rFonts w:ascii="Arial" w:hAnsi="Arial" w:cs="Arial"/>
                <w:lang/>
              </w:rPr>
              <w:t>искључиво</w:t>
            </w:r>
          </w:p>
          <w:p w:rsidR="00C6625F" w:rsidRPr="00C86AB3" w:rsidRDefault="00C6625F" w:rsidP="00F13205">
            <w:pPr>
              <w:spacing w:after="0" w:line="240" w:lineRule="auto"/>
              <w:jc w:val="center"/>
              <w:rPr>
                <w:rFonts w:ascii="Arial" w:hAnsi="Arial" w:cs="Arial"/>
                <w:lang/>
              </w:rPr>
            </w:pPr>
          </w:p>
          <w:p w:rsidR="00C6625F" w:rsidRPr="00C86AB3" w:rsidRDefault="00C6625F" w:rsidP="00F13205">
            <w:pPr>
              <w:spacing w:after="0" w:line="240" w:lineRule="auto"/>
              <w:jc w:val="center"/>
              <w:rPr>
                <w:rFonts w:ascii="Arial" w:hAnsi="Arial" w:cs="Arial"/>
                <w:lang/>
              </w:rPr>
            </w:pPr>
            <w:r w:rsidRPr="00C86AB3">
              <w:rPr>
                <w:rFonts w:ascii="Arial" w:hAnsi="Arial" w:cs="Arial"/>
                <w:lang/>
              </w:rPr>
              <w:t xml:space="preserve">додатно о пензионер </w:t>
            </w:r>
          </w:p>
        </w:tc>
        <w:tc>
          <w:tcPr>
            <w:tcW w:w="1591" w:type="dxa"/>
            <w:tcBorders>
              <w:top w:val="single" w:sz="4" w:space="0" w:color="000080"/>
              <w:left w:val="single" w:sz="4" w:space="0" w:color="000080"/>
              <w:bottom w:val="single" w:sz="4" w:space="0" w:color="000080"/>
              <w:right w:val="single" w:sz="4" w:space="0" w:color="000080"/>
            </w:tcBorders>
            <w:shd w:val="clear" w:color="auto" w:fill="auto"/>
            <w:vAlign w:val="center"/>
          </w:tcPr>
          <w:p w:rsidR="00C6625F" w:rsidRPr="00C86AB3" w:rsidRDefault="00C6625F" w:rsidP="00F13205">
            <w:pPr>
              <w:spacing w:after="0" w:line="240" w:lineRule="auto"/>
              <w:jc w:val="center"/>
              <w:rPr>
                <w:rFonts w:ascii="Arial" w:hAnsi="Arial" w:cs="Arial"/>
                <w:lang/>
              </w:rPr>
            </w:pPr>
            <w:r w:rsidRPr="00C86AB3">
              <w:rPr>
                <w:rFonts w:ascii="Arial" w:hAnsi="Arial" w:cs="Arial"/>
                <w:lang/>
              </w:rPr>
              <w:t>3</w:t>
            </w:r>
            <w:r w:rsidRPr="00C86AB3">
              <w:rPr>
                <w:rFonts w:ascii="Arial" w:hAnsi="Arial" w:cs="Arial"/>
              </w:rPr>
              <w:t>0</w:t>
            </w:r>
          </w:p>
          <w:p w:rsidR="00C6625F" w:rsidRPr="00C86AB3" w:rsidRDefault="00C6625F" w:rsidP="00F13205">
            <w:pPr>
              <w:spacing w:after="0" w:line="240" w:lineRule="auto"/>
              <w:jc w:val="center"/>
              <w:rPr>
                <w:rFonts w:ascii="Arial" w:hAnsi="Arial" w:cs="Arial"/>
                <w:lang/>
              </w:rPr>
            </w:pPr>
          </w:p>
          <w:p w:rsidR="00C6625F" w:rsidRPr="00C86AB3" w:rsidRDefault="00C6625F" w:rsidP="00F13205">
            <w:pPr>
              <w:spacing w:after="0" w:line="240" w:lineRule="auto"/>
              <w:jc w:val="center"/>
              <w:rPr>
                <w:rFonts w:ascii="Arial" w:hAnsi="Arial" w:cs="Arial"/>
                <w:lang/>
              </w:rPr>
            </w:pPr>
          </w:p>
          <w:p w:rsidR="00C6625F" w:rsidRPr="00C86AB3" w:rsidRDefault="00C6625F" w:rsidP="00F13205">
            <w:pPr>
              <w:spacing w:after="0" w:line="240" w:lineRule="auto"/>
              <w:jc w:val="center"/>
              <w:rPr>
                <w:rFonts w:ascii="Arial" w:hAnsi="Arial" w:cs="Arial"/>
                <w:lang/>
              </w:rPr>
            </w:pPr>
            <w:r w:rsidRPr="00C86AB3">
              <w:rPr>
                <w:rFonts w:ascii="Arial" w:hAnsi="Arial" w:cs="Arial"/>
                <w:lang/>
              </w:rPr>
              <w:t>10</w:t>
            </w:r>
          </w:p>
        </w:tc>
      </w:tr>
      <w:tr w:rsidR="00C6625F" w:rsidRPr="00C86AB3" w:rsidTr="00F13205">
        <w:trPr>
          <w:trHeight w:val="850"/>
          <w:jc w:val="center"/>
        </w:trPr>
        <w:tc>
          <w:tcPr>
            <w:tcW w:w="901" w:type="dxa"/>
            <w:vMerge w:val="restart"/>
            <w:tcBorders>
              <w:top w:val="single" w:sz="4" w:space="0" w:color="000080"/>
              <w:left w:val="single" w:sz="4" w:space="0" w:color="000080"/>
            </w:tcBorders>
            <w:shd w:val="clear" w:color="auto" w:fill="DAEEF3"/>
            <w:vAlign w:val="center"/>
          </w:tcPr>
          <w:p w:rsidR="00C6625F" w:rsidRPr="00C86AB3" w:rsidRDefault="00C6625F" w:rsidP="00F13205">
            <w:pPr>
              <w:spacing w:after="0" w:line="240" w:lineRule="auto"/>
              <w:jc w:val="center"/>
              <w:rPr>
                <w:rFonts w:ascii="Arial" w:hAnsi="Arial" w:cs="Arial"/>
                <w:b/>
                <w:lang/>
              </w:rPr>
            </w:pPr>
            <w:r w:rsidRPr="00C86AB3">
              <w:rPr>
                <w:rFonts w:ascii="Arial" w:hAnsi="Arial" w:cs="Arial"/>
                <w:b/>
                <w:lang/>
              </w:rPr>
              <w:t>5.</w:t>
            </w:r>
          </w:p>
        </w:tc>
        <w:tc>
          <w:tcPr>
            <w:tcW w:w="5064" w:type="dxa"/>
            <w:vMerge w:val="restart"/>
            <w:tcBorders>
              <w:top w:val="single" w:sz="4" w:space="0" w:color="000080"/>
              <w:left w:val="single" w:sz="4" w:space="0" w:color="000080"/>
            </w:tcBorders>
            <w:shd w:val="clear" w:color="auto" w:fill="DAEEF3"/>
            <w:vAlign w:val="center"/>
          </w:tcPr>
          <w:p w:rsidR="00C6625F" w:rsidRPr="00C86AB3" w:rsidRDefault="00C6625F" w:rsidP="00F13205">
            <w:pPr>
              <w:pStyle w:val="Tabelaobicno"/>
              <w:jc w:val="both"/>
              <w:rPr>
                <w:rFonts w:ascii="Arial" w:hAnsi="Arial" w:cs="Arial"/>
                <w:sz w:val="22"/>
                <w:szCs w:val="22"/>
              </w:rPr>
            </w:pPr>
            <w:r w:rsidRPr="00C86AB3">
              <w:rPr>
                <w:rFonts w:ascii="Arial" w:hAnsi="Arial" w:cs="Arial"/>
                <w:sz w:val="22"/>
                <w:szCs w:val="22"/>
              </w:rPr>
              <w:t>Подносилац захтева има одговарајуће стручно знање</w:t>
            </w:r>
          </w:p>
        </w:tc>
        <w:tc>
          <w:tcPr>
            <w:tcW w:w="1839" w:type="dxa"/>
            <w:tcBorders>
              <w:top w:val="single" w:sz="4" w:space="0" w:color="000080"/>
              <w:left w:val="single" w:sz="4" w:space="0" w:color="000080"/>
              <w:bottom w:val="single" w:sz="4" w:space="0" w:color="000080"/>
            </w:tcBorders>
            <w:shd w:val="clear" w:color="auto" w:fill="DAEEF3"/>
            <w:vAlign w:val="center"/>
          </w:tcPr>
          <w:p w:rsidR="00C6625F" w:rsidRPr="00C86AB3" w:rsidRDefault="00C6625F" w:rsidP="00F13205">
            <w:pPr>
              <w:spacing w:after="0" w:line="240" w:lineRule="auto"/>
              <w:jc w:val="center"/>
              <w:rPr>
                <w:rFonts w:ascii="Arial" w:hAnsi="Arial" w:cs="Arial"/>
                <w:lang/>
              </w:rPr>
            </w:pPr>
            <w:r w:rsidRPr="00C86AB3">
              <w:rPr>
                <w:rFonts w:ascii="Arial" w:hAnsi="Arial" w:cs="Arial"/>
                <w:lang/>
              </w:rPr>
              <w:t>искуство у производњи од најмање 3 год. – уписан у РПГ</w:t>
            </w:r>
          </w:p>
        </w:tc>
        <w:tc>
          <w:tcPr>
            <w:tcW w:w="1591" w:type="dxa"/>
            <w:tcBorders>
              <w:top w:val="single" w:sz="4" w:space="0" w:color="000080"/>
              <w:left w:val="single" w:sz="4" w:space="0" w:color="000080"/>
              <w:bottom w:val="single" w:sz="4" w:space="0" w:color="000080"/>
              <w:right w:val="single" w:sz="4" w:space="0" w:color="000080"/>
            </w:tcBorders>
            <w:shd w:val="clear" w:color="auto" w:fill="DAEEF3"/>
            <w:vAlign w:val="center"/>
          </w:tcPr>
          <w:p w:rsidR="00C6625F" w:rsidRPr="00C86AB3" w:rsidRDefault="00C6625F" w:rsidP="00F13205">
            <w:pPr>
              <w:spacing w:after="0" w:line="240" w:lineRule="auto"/>
              <w:jc w:val="center"/>
              <w:rPr>
                <w:rFonts w:ascii="Arial" w:hAnsi="Arial" w:cs="Arial"/>
                <w:lang/>
              </w:rPr>
            </w:pPr>
            <w:r w:rsidRPr="00C86AB3">
              <w:rPr>
                <w:rFonts w:ascii="Arial" w:hAnsi="Arial" w:cs="Arial"/>
                <w:lang/>
              </w:rPr>
              <w:t>5</w:t>
            </w:r>
          </w:p>
        </w:tc>
      </w:tr>
      <w:tr w:rsidR="00C6625F" w:rsidRPr="00C86AB3" w:rsidTr="00F13205">
        <w:trPr>
          <w:trHeight w:val="850"/>
          <w:jc w:val="center"/>
        </w:trPr>
        <w:tc>
          <w:tcPr>
            <w:tcW w:w="901" w:type="dxa"/>
            <w:vMerge/>
            <w:tcBorders>
              <w:left w:val="single" w:sz="4" w:space="0" w:color="000080"/>
            </w:tcBorders>
            <w:shd w:val="clear" w:color="auto" w:fill="DAEEF3"/>
            <w:vAlign w:val="center"/>
          </w:tcPr>
          <w:p w:rsidR="00C6625F" w:rsidRPr="00C86AB3" w:rsidRDefault="00C6625F" w:rsidP="00F13205">
            <w:pPr>
              <w:spacing w:after="0" w:line="240" w:lineRule="auto"/>
              <w:jc w:val="center"/>
              <w:rPr>
                <w:rFonts w:ascii="Arial" w:hAnsi="Arial" w:cs="Arial"/>
                <w:b/>
                <w:lang/>
              </w:rPr>
            </w:pPr>
          </w:p>
        </w:tc>
        <w:tc>
          <w:tcPr>
            <w:tcW w:w="5064" w:type="dxa"/>
            <w:vMerge/>
            <w:tcBorders>
              <w:left w:val="single" w:sz="4" w:space="0" w:color="000080"/>
            </w:tcBorders>
            <w:shd w:val="clear" w:color="auto" w:fill="DAEEF3"/>
            <w:vAlign w:val="center"/>
          </w:tcPr>
          <w:p w:rsidR="00C6625F" w:rsidRPr="00C86AB3" w:rsidRDefault="00C6625F" w:rsidP="00F13205">
            <w:pPr>
              <w:pStyle w:val="Tabelaobicno"/>
              <w:jc w:val="both"/>
              <w:rPr>
                <w:rFonts w:ascii="Arial" w:hAnsi="Arial" w:cs="Arial"/>
                <w:sz w:val="22"/>
                <w:szCs w:val="22"/>
              </w:rPr>
            </w:pPr>
          </w:p>
        </w:tc>
        <w:tc>
          <w:tcPr>
            <w:tcW w:w="1839" w:type="dxa"/>
            <w:tcBorders>
              <w:top w:val="single" w:sz="4" w:space="0" w:color="000080"/>
              <w:left w:val="single" w:sz="4" w:space="0" w:color="000080"/>
              <w:bottom w:val="single" w:sz="4" w:space="0" w:color="000080"/>
            </w:tcBorders>
            <w:shd w:val="clear" w:color="auto" w:fill="DAEEF3"/>
            <w:vAlign w:val="center"/>
          </w:tcPr>
          <w:p w:rsidR="00C6625F" w:rsidRPr="00C86AB3" w:rsidRDefault="00C6625F" w:rsidP="00F13205">
            <w:pPr>
              <w:spacing w:after="0" w:line="240" w:lineRule="auto"/>
              <w:jc w:val="center"/>
              <w:rPr>
                <w:rFonts w:ascii="Arial" w:hAnsi="Arial" w:cs="Arial"/>
                <w:lang/>
              </w:rPr>
            </w:pPr>
            <w:r w:rsidRPr="00C86AB3">
              <w:rPr>
                <w:rFonts w:ascii="Arial" w:hAnsi="Arial" w:cs="Arial"/>
                <w:lang/>
              </w:rPr>
              <w:t>средња школа – пољопривредног или ветеринарског профила</w:t>
            </w:r>
          </w:p>
        </w:tc>
        <w:tc>
          <w:tcPr>
            <w:tcW w:w="1591" w:type="dxa"/>
            <w:tcBorders>
              <w:top w:val="single" w:sz="4" w:space="0" w:color="000080"/>
              <w:left w:val="single" w:sz="4" w:space="0" w:color="000080"/>
              <w:bottom w:val="single" w:sz="4" w:space="0" w:color="000080"/>
              <w:right w:val="single" w:sz="4" w:space="0" w:color="000080"/>
            </w:tcBorders>
            <w:shd w:val="clear" w:color="auto" w:fill="DAEEF3"/>
            <w:vAlign w:val="center"/>
          </w:tcPr>
          <w:p w:rsidR="00C6625F" w:rsidRPr="00C86AB3" w:rsidRDefault="00C6625F" w:rsidP="00F13205">
            <w:pPr>
              <w:spacing w:after="0" w:line="240" w:lineRule="auto"/>
              <w:jc w:val="center"/>
              <w:rPr>
                <w:rFonts w:ascii="Arial" w:hAnsi="Arial" w:cs="Arial"/>
                <w:lang/>
              </w:rPr>
            </w:pPr>
            <w:r w:rsidRPr="00C86AB3">
              <w:rPr>
                <w:rFonts w:ascii="Arial" w:hAnsi="Arial" w:cs="Arial"/>
                <w:lang/>
              </w:rPr>
              <w:t>10</w:t>
            </w:r>
          </w:p>
        </w:tc>
      </w:tr>
      <w:tr w:rsidR="00C6625F" w:rsidRPr="00C86AB3" w:rsidTr="00F13205">
        <w:trPr>
          <w:trHeight w:val="850"/>
          <w:jc w:val="center"/>
        </w:trPr>
        <w:tc>
          <w:tcPr>
            <w:tcW w:w="901" w:type="dxa"/>
            <w:vMerge/>
            <w:tcBorders>
              <w:left w:val="single" w:sz="4" w:space="0" w:color="000080"/>
              <w:bottom w:val="single" w:sz="4" w:space="0" w:color="000080"/>
            </w:tcBorders>
            <w:shd w:val="clear" w:color="auto" w:fill="DAEEF3"/>
            <w:vAlign w:val="center"/>
          </w:tcPr>
          <w:p w:rsidR="00C6625F" w:rsidRPr="00C86AB3" w:rsidRDefault="00C6625F" w:rsidP="00F13205">
            <w:pPr>
              <w:spacing w:after="0" w:line="240" w:lineRule="auto"/>
              <w:jc w:val="center"/>
              <w:rPr>
                <w:rFonts w:ascii="Arial" w:hAnsi="Arial" w:cs="Arial"/>
                <w:b/>
                <w:lang/>
              </w:rPr>
            </w:pPr>
          </w:p>
        </w:tc>
        <w:tc>
          <w:tcPr>
            <w:tcW w:w="5064" w:type="dxa"/>
            <w:vMerge/>
            <w:tcBorders>
              <w:left w:val="single" w:sz="4" w:space="0" w:color="000080"/>
              <w:bottom w:val="single" w:sz="4" w:space="0" w:color="000080"/>
            </w:tcBorders>
            <w:shd w:val="clear" w:color="auto" w:fill="DAEEF3"/>
            <w:vAlign w:val="center"/>
          </w:tcPr>
          <w:p w:rsidR="00C6625F" w:rsidRPr="00C86AB3" w:rsidRDefault="00C6625F" w:rsidP="00F13205">
            <w:pPr>
              <w:pStyle w:val="Tabelaobicno"/>
              <w:jc w:val="both"/>
              <w:rPr>
                <w:rFonts w:ascii="Arial" w:hAnsi="Arial" w:cs="Arial"/>
                <w:sz w:val="22"/>
                <w:szCs w:val="22"/>
              </w:rPr>
            </w:pPr>
          </w:p>
        </w:tc>
        <w:tc>
          <w:tcPr>
            <w:tcW w:w="1839" w:type="dxa"/>
            <w:tcBorders>
              <w:top w:val="single" w:sz="4" w:space="0" w:color="000080"/>
              <w:left w:val="single" w:sz="4" w:space="0" w:color="000080"/>
              <w:bottom w:val="single" w:sz="4" w:space="0" w:color="000080"/>
            </w:tcBorders>
            <w:shd w:val="clear" w:color="auto" w:fill="DAEEF3"/>
            <w:vAlign w:val="center"/>
          </w:tcPr>
          <w:p w:rsidR="00C6625F" w:rsidRPr="00C86AB3" w:rsidRDefault="00C6625F" w:rsidP="00F13205">
            <w:pPr>
              <w:spacing w:after="0" w:line="240" w:lineRule="auto"/>
              <w:jc w:val="center"/>
              <w:rPr>
                <w:rFonts w:ascii="Arial" w:hAnsi="Arial" w:cs="Arial"/>
                <w:lang/>
              </w:rPr>
            </w:pPr>
            <w:r w:rsidRPr="00C86AB3">
              <w:rPr>
                <w:rFonts w:ascii="Arial" w:hAnsi="Arial" w:cs="Arial"/>
                <w:lang/>
              </w:rPr>
              <w:t>факултет - пољопривредног или ветеринарског профила</w:t>
            </w:r>
          </w:p>
        </w:tc>
        <w:tc>
          <w:tcPr>
            <w:tcW w:w="1591" w:type="dxa"/>
            <w:tcBorders>
              <w:top w:val="single" w:sz="4" w:space="0" w:color="000080"/>
              <w:left w:val="single" w:sz="4" w:space="0" w:color="000080"/>
              <w:bottom w:val="single" w:sz="4" w:space="0" w:color="000080"/>
              <w:right w:val="single" w:sz="4" w:space="0" w:color="000080"/>
            </w:tcBorders>
            <w:shd w:val="clear" w:color="auto" w:fill="DAEEF3"/>
            <w:vAlign w:val="center"/>
          </w:tcPr>
          <w:p w:rsidR="00C6625F" w:rsidRPr="00C86AB3" w:rsidRDefault="00C6625F" w:rsidP="00F13205">
            <w:pPr>
              <w:spacing w:after="0" w:line="240" w:lineRule="auto"/>
              <w:jc w:val="center"/>
              <w:rPr>
                <w:rFonts w:ascii="Arial" w:hAnsi="Arial" w:cs="Arial"/>
                <w:lang/>
              </w:rPr>
            </w:pPr>
            <w:r w:rsidRPr="00C86AB3">
              <w:rPr>
                <w:rFonts w:ascii="Arial" w:hAnsi="Arial" w:cs="Arial"/>
                <w:lang/>
              </w:rPr>
              <w:t>20</w:t>
            </w:r>
          </w:p>
        </w:tc>
      </w:tr>
      <w:tr w:rsidR="00C6625F" w:rsidRPr="00C86AB3" w:rsidTr="00F13205">
        <w:trPr>
          <w:trHeight w:val="850"/>
          <w:jc w:val="center"/>
        </w:trPr>
        <w:tc>
          <w:tcPr>
            <w:tcW w:w="901" w:type="dxa"/>
            <w:tcBorders>
              <w:top w:val="single" w:sz="4" w:space="0" w:color="000080"/>
              <w:left w:val="single" w:sz="4" w:space="0" w:color="000080"/>
              <w:bottom w:val="single" w:sz="4" w:space="0" w:color="000080"/>
            </w:tcBorders>
            <w:shd w:val="clear" w:color="auto" w:fill="auto"/>
            <w:vAlign w:val="center"/>
          </w:tcPr>
          <w:p w:rsidR="00C6625F" w:rsidRPr="00C86AB3" w:rsidRDefault="00C6625F" w:rsidP="00F13205">
            <w:pPr>
              <w:spacing w:after="0" w:line="240" w:lineRule="auto"/>
              <w:jc w:val="center"/>
              <w:rPr>
                <w:rFonts w:ascii="Arial" w:hAnsi="Arial" w:cs="Arial"/>
                <w:b/>
                <w:lang/>
              </w:rPr>
            </w:pPr>
            <w:r w:rsidRPr="00C86AB3">
              <w:rPr>
                <w:rFonts w:ascii="Arial" w:hAnsi="Arial" w:cs="Arial"/>
                <w:b/>
                <w:lang/>
              </w:rPr>
              <w:t>6.</w:t>
            </w:r>
          </w:p>
        </w:tc>
        <w:tc>
          <w:tcPr>
            <w:tcW w:w="5064" w:type="dxa"/>
            <w:tcBorders>
              <w:top w:val="single" w:sz="4" w:space="0" w:color="000080"/>
              <w:left w:val="single" w:sz="4" w:space="0" w:color="000080"/>
              <w:bottom w:val="single" w:sz="4" w:space="0" w:color="000080"/>
            </w:tcBorders>
            <w:shd w:val="clear" w:color="auto" w:fill="auto"/>
            <w:vAlign w:val="center"/>
          </w:tcPr>
          <w:p w:rsidR="00C6625F" w:rsidRPr="00C86AB3" w:rsidRDefault="00C6625F" w:rsidP="00F13205">
            <w:pPr>
              <w:pStyle w:val="Tabelaobicno"/>
              <w:jc w:val="both"/>
              <w:rPr>
                <w:rFonts w:ascii="Arial" w:hAnsi="Arial" w:cs="Arial"/>
                <w:sz w:val="22"/>
                <w:szCs w:val="22"/>
                <w:lang/>
              </w:rPr>
            </w:pPr>
            <w:r w:rsidRPr="00C86AB3">
              <w:rPr>
                <w:rFonts w:ascii="Arial" w:hAnsi="Arial" w:cs="Arial"/>
                <w:sz w:val="22"/>
                <w:szCs w:val="22"/>
                <w:lang/>
              </w:rPr>
              <w:t>Подносилац захтева је задруга или члан задруге</w:t>
            </w:r>
          </w:p>
        </w:tc>
        <w:tc>
          <w:tcPr>
            <w:tcW w:w="1839" w:type="dxa"/>
            <w:tcBorders>
              <w:top w:val="single" w:sz="4" w:space="0" w:color="000080"/>
              <w:left w:val="single" w:sz="4" w:space="0" w:color="000080"/>
              <w:bottom w:val="single" w:sz="4" w:space="0" w:color="000080"/>
            </w:tcBorders>
            <w:shd w:val="clear" w:color="auto" w:fill="auto"/>
            <w:vAlign w:val="center"/>
          </w:tcPr>
          <w:p w:rsidR="00C6625F" w:rsidRPr="00C86AB3" w:rsidRDefault="00C6625F" w:rsidP="00F13205">
            <w:pPr>
              <w:spacing w:after="0" w:line="240" w:lineRule="auto"/>
              <w:jc w:val="center"/>
              <w:rPr>
                <w:rFonts w:ascii="Arial" w:hAnsi="Arial" w:cs="Arial"/>
              </w:rPr>
            </w:pPr>
            <w:r w:rsidRPr="00C86AB3">
              <w:rPr>
                <w:rFonts w:ascii="Arial" w:hAnsi="Arial" w:cs="Arial"/>
              </w:rPr>
              <w:t>д</w:t>
            </w:r>
            <w:r w:rsidRPr="00C86AB3">
              <w:rPr>
                <w:rFonts w:ascii="Arial" w:hAnsi="Arial" w:cs="Arial"/>
                <w:lang/>
              </w:rPr>
              <w:t>а / не</w:t>
            </w:r>
          </w:p>
        </w:tc>
        <w:tc>
          <w:tcPr>
            <w:tcW w:w="1591" w:type="dxa"/>
            <w:tcBorders>
              <w:top w:val="single" w:sz="4" w:space="0" w:color="000080"/>
              <w:left w:val="single" w:sz="4" w:space="0" w:color="000080"/>
              <w:bottom w:val="single" w:sz="4" w:space="0" w:color="000080"/>
              <w:right w:val="single" w:sz="4" w:space="0" w:color="000080"/>
            </w:tcBorders>
            <w:shd w:val="clear" w:color="auto" w:fill="auto"/>
            <w:vAlign w:val="center"/>
          </w:tcPr>
          <w:p w:rsidR="00C6625F" w:rsidRPr="00C86AB3" w:rsidRDefault="00C6625F" w:rsidP="00F13205">
            <w:pPr>
              <w:spacing w:after="0" w:line="240" w:lineRule="auto"/>
              <w:jc w:val="center"/>
              <w:rPr>
                <w:rFonts w:ascii="Arial" w:hAnsi="Arial" w:cs="Arial"/>
                <w:lang/>
              </w:rPr>
            </w:pPr>
            <w:r w:rsidRPr="00C86AB3">
              <w:rPr>
                <w:rFonts w:ascii="Arial" w:hAnsi="Arial" w:cs="Arial"/>
                <w:lang/>
              </w:rPr>
              <w:t>15</w:t>
            </w:r>
          </w:p>
        </w:tc>
      </w:tr>
      <w:tr w:rsidR="00C6625F" w:rsidRPr="00C86AB3" w:rsidTr="00F13205">
        <w:trPr>
          <w:trHeight w:val="850"/>
          <w:jc w:val="center"/>
        </w:trPr>
        <w:tc>
          <w:tcPr>
            <w:tcW w:w="901" w:type="dxa"/>
            <w:tcBorders>
              <w:top w:val="single" w:sz="4" w:space="0" w:color="000080"/>
              <w:left w:val="single" w:sz="4" w:space="0" w:color="000080"/>
              <w:bottom w:val="single" w:sz="4" w:space="0" w:color="000080"/>
            </w:tcBorders>
            <w:shd w:val="clear" w:color="auto" w:fill="DAEEF3"/>
            <w:vAlign w:val="center"/>
          </w:tcPr>
          <w:p w:rsidR="00C6625F" w:rsidRPr="00C86AB3" w:rsidRDefault="00C6625F" w:rsidP="00F13205">
            <w:pPr>
              <w:spacing w:after="0" w:line="240" w:lineRule="auto"/>
              <w:jc w:val="center"/>
              <w:rPr>
                <w:rFonts w:ascii="Arial" w:hAnsi="Arial" w:cs="Arial"/>
                <w:b/>
                <w:lang/>
              </w:rPr>
            </w:pPr>
            <w:r w:rsidRPr="00C86AB3">
              <w:rPr>
                <w:rFonts w:ascii="Arial" w:hAnsi="Arial" w:cs="Arial"/>
                <w:b/>
                <w:lang/>
              </w:rPr>
              <w:t>7.</w:t>
            </w:r>
          </w:p>
        </w:tc>
        <w:tc>
          <w:tcPr>
            <w:tcW w:w="5064" w:type="dxa"/>
            <w:tcBorders>
              <w:top w:val="single" w:sz="4" w:space="0" w:color="000080"/>
              <w:left w:val="single" w:sz="4" w:space="0" w:color="000080"/>
              <w:bottom w:val="single" w:sz="4" w:space="0" w:color="000080"/>
            </w:tcBorders>
            <w:shd w:val="clear" w:color="auto" w:fill="DAEEF3"/>
            <w:vAlign w:val="center"/>
          </w:tcPr>
          <w:p w:rsidR="00C6625F" w:rsidRPr="00C86AB3" w:rsidRDefault="00C6625F" w:rsidP="00F13205">
            <w:pPr>
              <w:pStyle w:val="Tabelaobicno"/>
              <w:jc w:val="both"/>
              <w:rPr>
                <w:rFonts w:ascii="Arial" w:hAnsi="Arial" w:cs="Arial"/>
                <w:sz w:val="22"/>
                <w:szCs w:val="22"/>
                <w:lang/>
              </w:rPr>
            </w:pPr>
            <w:r w:rsidRPr="00C86AB3">
              <w:rPr>
                <w:rFonts w:ascii="Arial" w:hAnsi="Arial" w:cs="Arial"/>
                <w:sz w:val="22"/>
                <w:szCs w:val="22"/>
                <w:lang/>
              </w:rPr>
              <w:t>Подносилац захтева је сертификован за органску производњу и/или производи сировину или готов производ са географским пореклом и/или производи сировину или готов производ за производњу традиционалног производа</w:t>
            </w:r>
          </w:p>
        </w:tc>
        <w:tc>
          <w:tcPr>
            <w:tcW w:w="1839" w:type="dxa"/>
            <w:tcBorders>
              <w:top w:val="single" w:sz="4" w:space="0" w:color="000080"/>
              <w:left w:val="single" w:sz="4" w:space="0" w:color="000080"/>
              <w:bottom w:val="single" w:sz="4" w:space="0" w:color="000080"/>
            </w:tcBorders>
            <w:shd w:val="clear" w:color="auto" w:fill="DAEEF3"/>
            <w:vAlign w:val="center"/>
          </w:tcPr>
          <w:p w:rsidR="00C6625F" w:rsidRPr="00C86AB3" w:rsidRDefault="00C6625F" w:rsidP="00F13205">
            <w:pPr>
              <w:spacing w:after="0" w:line="240" w:lineRule="auto"/>
              <w:jc w:val="center"/>
              <w:rPr>
                <w:rFonts w:ascii="Arial" w:hAnsi="Arial" w:cs="Arial"/>
              </w:rPr>
            </w:pPr>
            <w:r w:rsidRPr="00C86AB3">
              <w:rPr>
                <w:rFonts w:ascii="Arial" w:hAnsi="Arial" w:cs="Arial"/>
              </w:rPr>
              <w:t>д</w:t>
            </w:r>
            <w:r w:rsidRPr="00C86AB3">
              <w:rPr>
                <w:rFonts w:ascii="Arial" w:hAnsi="Arial" w:cs="Arial"/>
                <w:lang/>
              </w:rPr>
              <w:t>а / не</w:t>
            </w:r>
          </w:p>
        </w:tc>
        <w:tc>
          <w:tcPr>
            <w:tcW w:w="1591" w:type="dxa"/>
            <w:tcBorders>
              <w:top w:val="single" w:sz="4" w:space="0" w:color="000080"/>
              <w:left w:val="single" w:sz="4" w:space="0" w:color="000080"/>
              <w:bottom w:val="single" w:sz="4" w:space="0" w:color="000080"/>
              <w:right w:val="single" w:sz="4" w:space="0" w:color="000080"/>
            </w:tcBorders>
            <w:shd w:val="clear" w:color="auto" w:fill="DAEEF3"/>
            <w:vAlign w:val="center"/>
          </w:tcPr>
          <w:p w:rsidR="00C6625F" w:rsidRPr="00C86AB3" w:rsidRDefault="00C6625F" w:rsidP="00F13205">
            <w:pPr>
              <w:spacing w:after="0" w:line="240" w:lineRule="auto"/>
              <w:jc w:val="center"/>
              <w:rPr>
                <w:rFonts w:ascii="Arial" w:hAnsi="Arial" w:cs="Arial"/>
                <w:lang/>
              </w:rPr>
            </w:pPr>
            <w:r w:rsidRPr="00C86AB3">
              <w:rPr>
                <w:rFonts w:ascii="Arial" w:hAnsi="Arial" w:cs="Arial"/>
                <w:lang/>
              </w:rPr>
              <w:t>10</w:t>
            </w:r>
          </w:p>
        </w:tc>
      </w:tr>
      <w:tr w:rsidR="00C6625F" w:rsidRPr="00C86AB3" w:rsidTr="00F13205">
        <w:trPr>
          <w:trHeight w:val="850"/>
          <w:jc w:val="center"/>
        </w:trPr>
        <w:tc>
          <w:tcPr>
            <w:tcW w:w="901" w:type="dxa"/>
            <w:tcBorders>
              <w:top w:val="single" w:sz="4" w:space="0" w:color="000080"/>
              <w:left w:val="single" w:sz="4" w:space="0" w:color="000080"/>
              <w:bottom w:val="single" w:sz="4" w:space="0" w:color="000080"/>
            </w:tcBorders>
            <w:shd w:val="clear" w:color="auto" w:fill="auto"/>
            <w:vAlign w:val="center"/>
          </w:tcPr>
          <w:p w:rsidR="00C6625F" w:rsidRPr="00C86AB3" w:rsidRDefault="00C6625F" w:rsidP="00F13205">
            <w:pPr>
              <w:spacing w:after="0" w:line="240" w:lineRule="auto"/>
              <w:jc w:val="center"/>
              <w:rPr>
                <w:rFonts w:ascii="Arial" w:hAnsi="Arial" w:cs="Arial"/>
              </w:rPr>
            </w:pPr>
            <w:r w:rsidRPr="00C86AB3">
              <w:rPr>
                <w:rFonts w:ascii="Arial" w:hAnsi="Arial" w:cs="Arial"/>
                <w:b/>
                <w:lang/>
              </w:rPr>
              <w:t>8</w:t>
            </w:r>
            <w:r w:rsidRPr="00C86AB3">
              <w:rPr>
                <w:rFonts w:ascii="Arial" w:hAnsi="Arial" w:cs="Arial"/>
                <w:b/>
              </w:rPr>
              <w:t>.</w:t>
            </w:r>
          </w:p>
        </w:tc>
        <w:tc>
          <w:tcPr>
            <w:tcW w:w="5064" w:type="dxa"/>
            <w:tcBorders>
              <w:top w:val="single" w:sz="4" w:space="0" w:color="000080"/>
              <w:left w:val="single" w:sz="4" w:space="0" w:color="000080"/>
              <w:bottom w:val="single" w:sz="4" w:space="0" w:color="000080"/>
            </w:tcBorders>
            <w:shd w:val="clear" w:color="auto" w:fill="auto"/>
            <w:vAlign w:val="center"/>
          </w:tcPr>
          <w:p w:rsidR="00C6625F" w:rsidRPr="00C86AB3" w:rsidRDefault="00C6625F" w:rsidP="00F13205">
            <w:pPr>
              <w:pStyle w:val="Tabelaobicno"/>
              <w:jc w:val="both"/>
              <w:rPr>
                <w:rFonts w:ascii="Arial" w:hAnsi="Arial" w:cs="Arial"/>
                <w:sz w:val="22"/>
                <w:szCs w:val="22"/>
                <w:lang/>
              </w:rPr>
            </w:pPr>
            <w:r w:rsidRPr="00C86AB3">
              <w:rPr>
                <w:rFonts w:ascii="Arial" w:hAnsi="Arial" w:cs="Arial"/>
                <w:sz w:val="22"/>
                <w:szCs w:val="22"/>
              </w:rPr>
              <w:t>Досадашње коришћење бесповратних средстава Фонда за развој пољопривреде Општине Димитровград</w:t>
            </w:r>
            <w:r w:rsidRPr="00C86AB3">
              <w:rPr>
                <w:rFonts w:ascii="Arial" w:hAnsi="Arial" w:cs="Arial"/>
                <w:sz w:val="22"/>
                <w:szCs w:val="22"/>
                <w:lang/>
              </w:rPr>
              <w:t xml:space="preserve"> од стране подносиоца захтева</w:t>
            </w:r>
          </w:p>
        </w:tc>
        <w:tc>
          <w:tcPr>
            <w:tcW w:w="1839" w:type="dxa"/>
            <w:tcBorders>
              <w:top w:val="single" w:sz="4" w:space="0" w:color="000080"/>
              <w:left w:val="single" w:sz="4" w:space="0" w:color="000080"/>
              <w:bottom w:val="single" w:sz="4" w:space="0" w:color="000080"/>
            </w:tcBorders>
            <w:shd w:val="clear" w:color="auto" w:fill="auto"/>
            <w:vAlign w:val="center"/>
          </w:tcPr>
          <w:p w:rsidR="00C6625F" w:rsidRPr="00C86AB3" w:rsidRDefault="00C6625F" w:rsidP="00F13205">
            <w:pPr>
              <w:spacing w:after="0" w:line="240" w:lineRule="auto"/>
              <w:jc w:val="center"/>
              <w:rPr>
                <w:rFonts w:ascii="Arial" w:hAnsi="Arial" w:cs="Arial"/>
              </w:rPr>
            </w:pPr>
            <w:r w:rsidRPr="00C86AB3">
              <w:rPr>
                <w:rFonts w:ascii="Arial" w:hAnsi="Arial" w:cs="Arial"/>
                <w:lang/>
              </w:rPr>
              <w:t>п</w:t>
            </w:r>
            <w:r w:rsidRPr="00C86AB3">
              <w:rPr>
                <w:rFonts w:ascii="Arial" w:hAnsi="Arial" w:cs="Arial"/>
              </w:rPr>
              <w:t>рви пут</w:t>
            </w:r>
          </w:p>
          <w:p w:rsidR="00C6625F" w:rsidRPr="00C86AB3" w:rsidRDefault="00C6625F" w:rsidP="00F13205">
            <w:pPr>
              <w:spacing w:after="0" w:line="240" w:lineRule="auto"/>
              <w:jc w:val="center"/>
              <w:rPr>
                <w:rFonts w:ascii="Arial" w:hAnsi="Arial" w:cs="Arial"/>
              </w:rPr>
            </w:pPr>
            <w:r w:rsidRPr="00C86AB3">
              <w:rPr>
                <w:rFonts w:ascii="Arial" w:hAnsi="Arial" w:cs="Arial"/>
              </w:rPr>
              <w:t>други пут</w:t>
            </w:r>
          </w:p>
          <w:p w:rsidR="00C6625F" w:rsidRPr="00C86AB3" w:rsidRDefault="00C6625F" w:rsidP="00F13205">
            <w:pPr>
              <w:spacing w:after="0" w:line="240" w:lineRule="auto"/>
              <w:jc w:val="center"/>
              <w:rPr>
                <w:rFonts w:ascii="Arial" w:hAnsi="Arial" w:cs="Arial"/>
              </w:rPr>
            </w:pPr>
            <w:r w:rsidRPr="00C86AB3">
              <w:rPr>
                <w:rFonts w:ascii="Arial" w:hAnsi="Arial" w:cs="Arial"/>
                <w:lang/>
              </w:rPr>
              <w:t>т</w:t>
            </w:r>
            <w:r w:rsidRPr="00C86AB3">
              <w:rPr>
                <w:rFonts w:ascii="Arial" w:hAnsi="Arial" w:cs="Arial"/>
              </w:rPr>
              <w:t>р</w:t>
            </w:r>
            <w:r w:rsidRPr="00C86AB3">
              <w:rPr>
                <w:rFonts w:ascii="Arial" w:hAnsi="Arial" w:cs="Arial"/>
                <w:lang/>
              </w:rPr>
              <w:t>и и више</w:t>
            </w:r>
            <w:r w:rsidRPr="00C86AB3">
              <w:rPr>
                <w:rFonts w:ascii="Arial" w:hAnsi="Arial" w:cs="Arial"/>
              </w:rPr>
              <w:t xml:space="preserve"> пут</w:t>
            </w:r>
            <w:r w:rsidRPr="00C86AB3">
              <w:rPr>
                <w:rFonts w:ascii="Arial" w:hAnsi="Arial" w:cs="Arial"/>
                <w:lang/>
              </w:rPr>
              <w:t>а</w:t>
            </w:r>
          </w:p>
        </w:tc>
        <w:tc>
          <w:tcPr>
            <w:tcW w:w="1591" w:type="dxa"/>
            <w:tcBorders>
              <w:top w:val="single" w:sz="4" w:space="0" w:color="000080"/>
              <w:left w:val="single" w:sz="4" w:space="0" w:color="000080"/>
              <w:bottom w:val="single" w:sz="4" w:space="0" w:color="000080"/>
              <w:right w:val="single" w:sz="4" w:space="0" w:color="000080"/>
            </w:tcBorders>
            <w:shd w:val="clear" w:color="auto" w:fill="auto"/>
            <w:vAlign w:val="center"/>
          </w:tcPr>
          <w:p w:rsidR="00C6625F" w:rsidRPr="00C86AB3" w:rsidRDefault="00C6625F" w:rsidP="00F13205">
            <w:pPr>
              <w:spacing w:after="0" w:line="240" w:lineRule="auto"/>
              <w:jc w:val="center"/>
              <w:rPr>
                <w:rFonts w:ascii="Arial" w:hAnsi="Arial" w:cs="Arial"/>
              </w:rPr>
            </w:pPr>
            <w:r w:rsidRPr="00C86AB3">
              <w:rPr>
                <w:rFonts w:ascii="Arial" w:hAnsi="Arial" w:cs="Arial"/>
              </w:rPr>
              <w:t>10</w:t>
            </w:r>
          </w:p>
          <w:p w:rsidR="00C6625F" w:rsidRPr="00C86AB3" w:rsidRDefault="00C6625F" w:rsidP="00F13205">
            <w:pPr>
              <w:spacing w:after="0" w:line="240" w:lineRule="auto"/>
              <w:jc w:val="center"/>
              <w:rPr>
                <w:rFonts w:ascii="Arial" w:hAnsi="Arial" w:cs="Arial"/>
              </w:rPr>
            </w:pPr>
            <w:r w:rsidRPr="00C86AB3">
              <w:rPr>
                <w:rFonts w:ascii="Arial" w:hAnsi="Arial" w:cs="Arial"/>
              </w:rPr>
              <w:t>5</w:t>
            </w:r>
          </w:p>
          <w:p w:rsidR="00C6625F" w:rsidRPr="00C86AB3" w:rsidRDefault="00C6625F" w:rsidP="00F13205">
            <w:pPr>
              <w:spacing w:after="0" w:line="240" w:lineRule="auto"/>
              <w:jc w:val="center"/>
              <w:rPr>
                <w:rFonts w:ascii="Arial" w:hAnsi="Arial" w:cs="Arial"/>
                <w:b/>
              </w:rPr>
            </w:pPr>
            <w:r w:rsidRPr="00C86AB3">
              <w:rPr>
                <w:rFonts w:ascii="Arial" w:hAnsi="Arial" w:cs="Arial"/>
              </w:rPr>
              <w:t>0</w:t>
            </w:r>
          </w:p>
        </w:tc>
      </w:tr>
      <w:tr w:rsidR="00C6625F" w:rsidRPr="00C86AB3" w:rsidTr="00F13205">
        <w:trPr>
          <w:trHeight w:val="850"/>
          <w:jc w:val="center"/>
        </w:trPr>
        <w:tc>
          <w:tcPr>
            <w:tcW w:w="901" w:type="dxa"/>
            <w:tcBorders>
              <w:top w:val="single" w:sz="4" w:space="0" w:color="000080"/>
              <w:left w:val="single" w:sz="4" w:space="0" w:color="000080"/>
              <w:bottom w:val="single" w:sz="4" w:space="0" w:color="000080"/>
            </w:tcBorders>
            <w:shd w:val="clear" w:color="auto" w:fill="DAEEF3"/>
            <w:vAlign w:val="center"/>
          </w:tcPr>
          <w:p w:rsidR="00C6625F" w:rsidRPr="00C86AB3" w:rsidRDefault="00C6625F" w:rsidP="00F13205">
            <w:pPr>
              <w:spacing w:after="0" w:line="240" w:lineRule="auto"/>
              <w:jc w:val="center"/>
              <w:rPr>
                <w:rFonts w:ascii="Arial" w:hAnsi="Arial" w:cs="Arial"/>
              </w:rPr>
            </w:pPr>
            <w:r w:rsidRPr="00C86AB3">
              <w:rPr>
                <w:rFonts w:ascii="Arial" w:hAnsi="Arial" w:cs="Arial"/>
                <w:b/>
                <w:lang/>
              </w:rPr>
              <w:t>9</w:t>
            </w:r>
            <w:r w:rsidRPr="00C86AB3">
              <w:rPr>
                <w:rFonts w:ascii="Arial" w:hAnsi="Arial" w:cs="Arial"/>
                <w:b/>
              </w:rPr>
              <w:t>.</w:t>
            </w:r>
          </w:p>
        </w:tc>
        <w:tc>
          <w:tcPr>
            <w:tcW w:w="5064" w:type="dxa"/>
            <w:tcBorders>
              <w:top w:val="single" w:sz="4" w:space="0" w:color="000080"/>
              <w:left w:val="single" w:sz="4" w:space="0" w:color="000080"/>
              <w:bottom w:val="single" w:sz="4" w:space="0" w:color="000080"/>
            </w:tcBorders>
            <w:shd w:val="clear" w:color="auto" w:fill="DAEEF3"/>
            <w:vAlign w:val="center"/>
          </w:tcPr>
          <w:p w:rsidR="00C6625F" w:rsidRPr="00C86AB3" w:rsidRDefault="00C6625F" w:rsidP="00F13205">
            <w:pPr>
              <w:pStyle w:val="Tabelaobicno"/>
              <w:jc w:val="both"/>
              <w:rPr>
                <w:rFonts w:ascii="Arial" w:hAnsi="Arial" w:cs="Arial"/>
                <w:sz w:val="22"/>
                <w:szCs w:val="22"/>
                <w:lang/>
              </w:rPr>
            </w:pPr>
            <w:r w:rsidRPr="00C86AB3">
              <w:rPr>
                <w:rFonts w:ascii="Arial" w:hAnsi="Arial" w:cs="Arial"/>
                <w:sz w:val="22"/>
                <w:szCs w:val="22"/>
              </w:rPr>
              <w:t>Оцена одрживости инвестиције</w:t>
            </w:r>
            <w:r w:rsidRPr="00C86AB3">
              <w:rPr>
                <w:rFonts w:ascii="Arial" w:hAnsi="Arial" w:cs="Arial"/>
                <w:sz w:val="22"/>
                <w:szCs w:val="22"/>
                <w:lang/>
              </w:rPr>
              <w:t xml:space="preserve"> за коју се тражи додела подстицаја</w:t>
            </w:r>
          </w:p>
        </w:tc>
        <w:tc>
          <w:tcPr>
            <w:tcW w:w="1839" w:type="dxa"/>
            <w:tcBorders>
              <w:top w:val="single" w:sz="4" w:space="0" w:color="000080"/>
              <w:left w:val="single" w:sz="4" w:space="0" w:color="000080"/>
              <w:bottom w:val="single" w:sz="4" w:space="0" w:color="000080"/>
            </w:tcBorders>
            <w:shd w:val="clear" w:color="auto" w:fill="DAEEF3"/>
            <w:vAlign w:val="center"/>
          </w:tcPr>
          <w:p w:rsidR="00C6625F" w:rsidRPr="00C86AB3" w:rsidRDefault="00C6625F" w:rsidP="00F13205">
            <w:pPr>
              <w:spacing w:after="0" w:line="240" w:lineRule="auto"/>
              <w:jc w:val="center"/>
              <w:rPr>
                <w:rFonts w:ascii="Arial" w:hAnsi="Arial" w:cs="Arial"/>
                <w:lang/>
              </w:rPr>
            </w:pPr>
            <w:r w:rsidRPr="00C86AB3">
              <w:rPr>
                <w:rFonts w:ascii="Arial" w:hAnsi="Arial" w:cs="Arial"/>
              </w:rPr>
              <w:t>ниска</w:t>
            </w:r>
          </w:p>
          <w:p w:rsidR="00C6625F" w:rsidRPr="00C86AB3" w:rsidRDefault="00C6625F" w:rsidP="00F13205">
            <w:pPr>
              <w:spacing w:after="0" w:line="240" w:lineRule="auto"/>
              <w:jc w:val="center"/>
              <w:rPr>
                <w:rFonts w:ascii="Arial" w:hAnsi="Arial" w:cs="Arial"/>
                <w:lang/>
              </w:rPr>
            </w:pPr>
            <w:r w:rsidRPr="00C86AB3">
              <w:rPr>
                <w:rFonts w:ascii="Arial" w:hAnsi="Arial" w:cs="Arial"/>
              </w:rPr>
              <w:t>средња</w:t>
            </w:r>
          </w:p>
          <w:p w:rsidR="00C6625F" w:rsidRPr="00C86AB3" w:rsidRDefault="00C6625F" w:rsidP="00F13205">
            <w:pPr>
              <w:spacing w:after="0" w:line="240" w:lineRule="auto"/>
              <w:jc w:val="center"/>
              <w:rPr>
                <w:rFonts w:ascii="Arial" w:hAnsi="Arial" w:cs="Arial"/>
              </w:rPr>
            </w:pPr>
            <w:r w:rsidRPr="00C86AB3">
              <w:rPr>
                <w:rFonts w:ascii="Arial" w:hAnsi="Arial" w:cs="Arial"/>
              </w:rPr>
              <w:t>висока</w:t>
            </w:r>
          </w:p>
        </w:tc>
        <w:tc>
          <w:tcPr>
            <w:tcW w:w="1591" w:type="dxa"/>
            <w:tcBorders>
              <w:top w:val="single" w:sz="4" w:space="0" w:color="000080"/>
              <w:left w:val="single" w:sz="4" w:space="0" w:color="000080"/>
              <w:bottom w:val="single" w:sz="4" w:space="0" w:color="000080"/>
              <w:right w:val="single" w:sz="4" w:space="0" w:color="000080"/>
            </w:tcBorders>
            <w:shd w:val="clear" w:color="auto" w:fill="DAEEF3"/>
            <w:vAlign w:val="center"/>
          </w:tcPr>
          <w:p w:rsidR="00C6625F" w:rsidRPr="00C86AB3" w:rsidRDefault="00C6625F" w:rsidP="00F13205">
            <w:pPr>
              <w:spacing w:after="0" w:line="240" w:lineRule="auto"/>
              <w:jc w:val="center"/>
              <w:rPr>
                <w:rFonts w:ascii="Arial" w:hAnsi="Arial" w:cs="Arial"/>
                <w:lang/>
              </w:rPr>
            </w:pPr>
            <w:r w:rsidRPr="00C86AB3">
              <w:rPr>
                <w:rFonts w:ascii="Arial" w:hAnsi="Arial" w:cs="Arial"/>
                <w:lang/>
              </w:rPr>
              <w:t>0</w:t>
            </w:r>
          </w:p>
          <w:p w:rsidR="00C6625F" w:rsidRPr="00C86AB3" w:rsidRDefault="00C6625F" w:rsidP="00F13205">
            <w:pPr>
              <w:spacing w:after="0" w:line="240" w:lineRule="auto"/>
              <w:jc w:val="center"/>
              <w:rPr>
                <w:rFonts w:ascii="Arial" w:hAnsi="Arial" w:cs="Arial"/>
                <w:lang/>
              </w:rPr>
            </w:pPr>
            <w:r w:rsidRPr="00C86AB3">
              <w:rPr>
                <w:rFonts w:ascii="Arial" w:hAnsi="Arial" w:cs="Arial"/>
                <w:lang/>
              </w:rPr>
              <w:t>5</w:t>
            </w:r>
          </w:p>
          <w:p w:rsidR="00C6625F" w:rsidRPr="00C86AB3" w:rsidRDefault="00C6625F" w:rsidP="00F13205">
            <w:pPr>
              <w:spacing w:after="0" w:line="240" w:lineRule="auto"/>
              <w:jc w:val="center"/>
              <w:rPr>
                <w:rFonts w:ascii="Arial" w:hAnsi="Arial" w:cs="Arial"/>
                <w:b/>
              </w:rPr>
            </w:pPr>
            <w:r w:rsidRPr="00C86AB3">
              <w:rPr>
                <w:rFonts w:ascii="Arial" w:hAnsi="Arial" w:cs="Arial"/>
                <w:lang/>
              </w:rPr>
              <w:t>1</w:t>
            </w:r>
            <w:r w:rsidRPr="00C86AB3">
              <w:rPr>
                <w:rFonts w:ascii="Arial" w:hAnsi="Arial" w:cs="Arial"/>
              </w:rPr>
              <w:t>0</w:t>
            </w:r>
          </w:p>
        </w:tc>
      </w:tr>
      <w:tr w:rsidR="00C6625F" w:rsidRPr="00C86AB3" w:rsidTr="00F13205">
        <w:trPr>
          <w:trHeight w:val="850"/>
          <w:jc w:val="center"/>
        </w:trPr>
        <w:tc>
          <w:tcPr>
            <w:tcW w:w="901" w:type="dxa"/>
            <w:tcBorders>
              <w:top w:val="single" w:sz="4" w:space="0" w:color="000080"/>
              <w:left w:val="single" w:sz="4" w:space="0" w:color="000080"/>
              <w:bottom w:val="single" w:sz="4" w:space="0" w:color="000080"/>
            </w:tcBorders>
            <w:shd w:val="clear" w:color="auto" w:fill="auto"/>
            <w:vAlign w:val="center"/>
          </w:tcPr>
          <w:p w:rsidR="00C6625F" w:rsidRPr="00C86AB3" w:rsidRDefault="00C6625F" w:rsidP="00F13205">
            <w:pPr>
              <w:spacing w:after="0" w:line="240" w:lineRule="auto"/>
              <w:jc w:val="center"/>
              <w:rPr>
                <w:rFonts w:ascii="Arial" w:hAnsi="Arial" w:cs="Arial"/>
                <w:b/>
                <w:lang/>
              </w:rPr>
            </w:pPr>
            <w:r w:rsidRPr="00C86AB3">
              <w:rPr>
                <w:rFonts w:ascii="Arial" w:hAnsi="Arial" w:cs="Arial"/>
                <w:b/>
                <w:lang/>
              </w:rPr>
              <w:t>10.</w:t>
            </w:r>
          </w:p>
        </w:tc>
        <w:tc>
          <w:tcPr>
            <w:tcW w:w="5064" w:type="dxa"/>
            <w:tcBorders>
              <w:top w:val="single" w:sz="4" w:space="0" w:color="000080"/>
              <w:left w:val="single" w:sz="4" w:space="0" w:color="000080"/>
              <w:bottom w:val="single" w:sz="4" w:space="0" w:color="000080"/>
            </w:tcBorders>
            <w:shd w:val="clear" w:color="auto" w:fill="auto"/>
            <w:vAlign w:val="center"/>
          </w:tcPr>
          <w:p w:rsidR="00C6625F" w:rsidRPr="00C86AB3" w:rsidRDefault="00C6625F" w:rsidP="00F13205">
            <w:pPr>
              <w:pStyle w:val="Tabelaobicno"/>
              <w:jc w:val="both"/>
              <w:rPr>
                <w:rFonts w:ascii="Arial" w:hAnsi="Arial" w:cs="Arial"/>
                <w:sz w:val="22"/>
                <w:szCs w:val="22"/>
                <w:lang/>
              </w:rPr>
            </w:pPr>
            <w:r w:rsidRPr="00C86AB3">
              <w:rPr>
                <w:rFonts w:ascii="Arial" w:hAnsi="Arial" w:cs="Arial"/>
                <w:sz w:val="22"/>
                <w:szCs w:val="22"/>
                <w:lang/>
              </w:rPr>
              <w:t>Пољопривредно газдинство се налази на подручју Забрђа, Висока, Бурела и Дерекула (место реализације инвестиције)</w:t>
            </w:r>
          </w:p>
        </w:tc>
        <w:tc>
          <w:tcPr>
            <w:tcW w:w="1839" w:type="dxa"/>
            <w:tcBorders>
              <w:top w:val="single" w:sz="4" w:space="0" w:color="000080"/>
              <w:left w:val="single" w:sz="4" w:space="0" w:color="000080"/>
              <w:bottom w:val="single" w:sz="4" w:space="0" w:color="000080"/>
            </w:tcBorders>
            <w:shd w:val="clear" w:color="auto" w:fill="auto"/>
            <w:vAlign w:val="center"/>
          </w:tcPr>
          <w:p w:rsidR="00C6625F" w:rsidRPr="00C86AB3" w:rsidRDefault="00C6625F" w:rsidP="00F13205">
            <w:pPr>
              <w:spacing w:after="0" w:line="240" w:lineRule="auto"/>
              <w:jc w:val="center"/>
              <w:rPr>
                <w:rFonts w:ascii="Arial" w:hAnsi="Arial" w:cs="Arial"/>
              </w:rPr>
            </w:pPr>
            <w:r w:rsidRPr="00C86AB3">
              <w:rPr>
                <w:rFonts w:ascii="Arial" w:hAnsi="Arial" w:cs="Arial"/>
              </w:rPr>
              <w:t>д</w:t>
            </w:r>
            <w:r w:rsidRPr="00C86AB3">
              <w:rPr>
                <w:rFonts w:ascii="Arial" w:hAnsi="Arial" w:cs="Arial"/>
                <w:lang/>
              </w:rPr>
              <w:t>а / не</w:t>
            </w:r>
          </w:p>
        </w:tc>
        <w:tc>
          <w:tcPr>
            <w:tcW w:w="1591" w:type="dxa"/>
            <w:tcBorders>
              <w:top w:val="single" w:sz="4" w:space="0" w:color="000080"/>
              <w:left w:val="single" w:sz="4" w:space="0" w:color="000080"/>
              <w:bottom w:val="single" w:sz="4" w:space="0" w:color="000080"/>
              <w:right w:val="single" w:sz="4" w:space="0" w:color="000080"/>
            </w:tcBorders>
            <w:shd w:val="clear" w:color="auto" w:fill="auto"/>
            <w:vAlign w:val="center"/>
          </w:tcPr>
          <w:p w:rsidR="00C6625F" w:rsidRPr="00C86AB3" w:rsidRDefault="00C6625F" w:rsidP="00F13205">
            <w:pPr>
              <w:spacing w:after="0" w:line="240" w:lineRule="auto"/>
              <w:jc w:val="center"/>
              <w:rPr>
                <w:rFonts w:ascii="Arial" w:hAnsi="Arial" w:cs="Arial"/>
                <w:lang/>
              </w:rPr>
            </w:pPr>
            <w:r w:rsidRPr="00C86AB3">
              <w:rPr>
                <w:rFonts w:ascii="Arial" w:hAnsi="Arial" w:cs="Arial"/>
                <w:lang/>
              </w:rPr>
              <w:t>10</w:t>
            </w:r>
          </w:p>
        </w:tc>
      </w:tr>
      <w:tr w:rsidR="00C6625F" w:rsidRPr="00C86AB3" w:rsidTr="00F13205">
        <w:trPr>
          <w:trHeight w:val="850"/>
          <w:jc w:val="center"/>
        </w:trPr>
        <w:tc>
          <w:tcPr>
            <w:tcW w:w="9395" w:type="dxa"/>
            <w:gridSpan w:val="4"/>
            <w:tcBorders>
              <w:top w:val="single" w:sz="4" w:space="0" w:color="000080"/>
              <w:left w:val="single" w:sz="4" w:space="0" w:color="000080"/>
              <w:bottom w:val="single" w:sz="4" w:space="0" w:color="000080"/>
              <w:right w:val="single" w:sz="4" w:space="0" w:color="000080"/>
            </w:tcBorders>
            <w:shd w:val="clear" w:color="auto" w:fill="B6DDE8" w:themeFill="accent5" w:themeFillTint="66"/>
            <w:vAlign w:val="center"/>
          </w:tcPr>
          <w:p w:rsidR="00C6625F" w:rsidRPr="00C86AB3" w:rsidRDefault="00C6625F" w:rsidP="00F13205">
            <w:pPr>
              <w:spacing w:after="0" w:line="240" w:lineRule="auto"/>
              <w:jc w:val="center"/>
              <w:rPr>
                <w:rFonts w:ascii="Arial" w:hAnsi="Arial" w:cs="Arial"/>
                <w:b/>
                <w:lang/>
              </w:rPr>
            </w:pPr>
            <w:r w:rsidRPr="00C86AB3">
              <w:rPr>
                <w:rFonts w:ascii="Arial" w:hAnsi="Arial" w:cs="Arial"/>
                <w:b/>
              </w:rPr>
              <w:t>Пријаве на Конкурс које остваре број бодова мањи од 30% од укупног броја бодова - не улазе у даље разматрање Комисије.</w:t>
            </w:r>
          </w:p>
        </w:tc>
      </w:tr>
    </w:tbl>
    <w:p w:rsidR="00C6625F" w:rsidRDefault="00C6625F" w:rsidP="00C6625F">
      <w:pPr>
        <w:widowControl w:val="0"/>
        <w:overflowPunct w:val="0"/>
        <w:autoSpaceDE w:val="0"/>
        <w:autoSpaceDN w:val="0"/>
        <w:adjustRightInd w:val="0"/>
        <w:spacing w:after="0" w:line="244" w:lineRule="auto"/>
        <w:ind w:firstLine="720"/>
        <w:jc w:val="both"/>
        <w:rPr>
          <w:rFonts w:ascii="Arial" w:eastAsia="Times New Roman" w:hAnsi="Arial" w:cs="Arial"/>
          <w:b/>
          <w:bCs/>
          <w:lang/>
        </w:rPr>
      </w:pPr>
      <w:bookmarkStart w:id="4" w:name="page11"/>
      <w:bookmarkEnd w:id="4"/>
    </w:p>
    <w:p w:rsidR="00C6625F" w:rsidRPr="00C86AB3" w:rsidRDefault="00C6625F" w:rsidP="00C6625F">
      <w:pPr>
        <w:widowControl w:val="0"/>
        <w:overflowPunct w:val="0"/>
        <w:autoSpaceDE w:val="0"/>
        <w:autoSpaceDN w:val="0"/>
        <w:adjustRightInd w:val="0"/>
        <w:spacing w:after="0" w:line="244" w:lineRule="auto"/>
        <w:jc w:val="center"/>
        <w:rPr>
          <w:rFonts w:ascii="Arial" w:eastAsia="Times New Roman" w:hAnsi="Arial" w:cs="Arial"/>
          <w:b/>
          <w:lang/>
        </w:rPr>
      </w:pPr>
      <w:r w:rsidRPr="00C86AB3">
        <w:rPr>
          <w:rFonts w:ascii="Arial" w:eastAsia="Times New Roman" w:hAnsi="Arial" w:cs="Arial"/>
          <w:b/>
          <w:lang w:val="en-US"/>
        </w:rPr>
        <w:t>Члан</w:t>
      </w:r>
      <w:r>
        <w:rPr>
          <w:rFonts w:ascii="Arial" w:eastAsia="Times New Roman" w:hAnsi="Arial" w:cs="Arial"/>
          <w:b/>
        </w:rPr>
        <w:t xml:space="preserve"> 1</w:t>
      </w:r>
      <w:r>
        <w:rPr>
          <w:rFonts w:ascii="Arial" w:eastAsia="Times New Roman" w:hAnsi="Arial" w:cs="Arial"/>
          <w:b/>
          <w:lang/>
        </w:rPr>
        <w:t>5</w:t>
      </w:r>
      <w:r w:rsidRPr="00C86AB3">
        <w:rPr>
          <w:rFonts w:ascii="Arial" w:eastAsia="Times New Roman" w:hAnsi="Arial" w:cs="Arial"/>
          <w:b/>
          <w:lang w:val="en-US"/>
        </w:rPr>
        <w:t>.</w:t>
      </w:r>
    </w:p>
    <w:p w:rsidR="00C6625F" w:rsidRDefault="00C6625F" w:rsidP="00C6625F">
      <w:pPr>
        <w:widowControl w:val="0"/>
        <w:overflowPunct w:val="0"/>
        <w:autoSpaceDE w:val="0"/>
        <w:autoSpaceDN w:val="0"/>
        <w:adjustRightInd w:val="0"/>
        <w:spacing w:after="0" w:line="244" w:lineRule="auto"/>
        <w:ind w:firstLine="720"/>
        <w:jc w:val="both"/>
        <w:rPr>
          <w:rFonts w:ascii="Arial" w:eastAsia="Times New Roman" w:hAnsi="Arial" w:cs="Arial"/>
        </w:rPr>
      </w:pPr>
      <w:r>
        <w:rPr>
          <w:rFonts w:ascii="Arial" w:eastAsia="Times New Roman" w:hAnsi="Arial" w:cs="Arial"/>
        </w:rPr>
        <w:t>Kритерију</w:t>
      </w:r>
      <w:r>
        <w:rPr>
          <w:rFonts w:ascii="Arial" w:eastAsia="Times New Roman" w:hAnsi="Arial" w:cs="Arial"/>
          <w:lang/>
        </w:rPr>
        <w:t xml:space="preserve">ми за доделу средстава за </w:t>
      </w:r>
      <w:r>
        <w:rPr>
          <w:rFonts w:ascii="Arial" w:hAnsi="Arial" w:cs="Arial"/>
          <w:lang/>
        </w:rPr>
        <w:t xml:space="preserve">реализацију </w:t>
      </w:r>
      <w:r>
        <w:rPr>
          <w:rFonts w:ascii="Arial" w:eastAsia="Times New Roman" w:hAnsi="Arial" w:cs="Arial"/>
          <w:lang/>
        </w:rPr>
        <w:t>мере 102:</w:t>
      </w:r>
    </w:p>
    <w:p w:rsidR="00C6625F" w:rsidRPr="002C40C7" w:rsidRDefault="00C6625F" w:rsidP="00C6625F">
      <w:pPr>
        <w:widowControl w:val="0"/>
        <w:overflowPunct w:val="0"/>
        <w:autoSpaceDE w:val="0"/>
        <w:autoSpaceDN w:val="0"/>
        <w:adjustRightInd w:val="0"/>
        <w:spacing w:after="0" w:line="244" w:lineRule="auto"/>
        <w:ind w:firstLine="720"/>
        <w:jc w:val="both"/>
        <w:rPr>
          <w:rFonts w:ascii="Arial" w:eastAsia="Times New Roman" w:hAnsi="Arial" w:cs="Arial"/>
          <w:lang/>
        </w:rPr>
      </w:pPr>
    </w:p>
    <w:tbl>
      <w:tblPr>
        <w:tblStyle w:val="TableGrid"/>
        <w:tblW w:w="0" w:type="auto"/>
        <w:jc w:val="center"/>
        <w:tblInd w:w="534" w:type="dxa"/>
        <w:tblLook w:val="04A0"/>
      </w:tblPr>
      <w:tblGrid>
        <w:gridCol w:w="1899"/>
        <w:gridCol w:w="6395"/>
        <w:gridCol w:w="1203"/>
      </w:tblGrid>
      <w:tr w:rsidR="00C6625F" w:rsidTr="00F13205">
        <w:trPr>
          <w:trHeight w:val="340"/>
          <w:jc w:val="center"/>
        </w:trPr>
        <w:tc>
          <w:tcPr>
            <w:tcW w:w="8294" w:type="dxa"/>
            <w:gridSpan w:val="2"/>
            <w:shd w:val="clear" w:color="auto" w:fill="B6DDE8" w:themeFill="accent5" w:themeFillTint="66"/>
            <w:vAlign w:val="center"/>
          </w:tcPr>
          <w:p w:rsidR="00C6625F" w:rsidRDefault="00C6625F" w:rsidP="00F13205">
            <w:pPr>
              <w:widowControl w:val="0"/>
              <w:overflowPunct w:val="0"/>
              <w:autoSpaceDE w:val="0"/>
              <w:autoSpaceDN w:val="0"/>
              <w:adjustRightInd w:val="0"/>
              <w:spacing w:line="244" w:lineRule="auto"/>
              <w:jc w:val="center"/>
              <w:rPr>
                <w:rFonts w:ascii="Arial" w:eastAsia="Times New Roman" w:hAnsi="Arial" w:cs="Arial"/>
              </w:rPr>
            </w:pPr>
            <w:r w:rsidRPr="00180F0E">
              <w:rPr>
                <w:rFonts w:ascii="Arial" w:hAnsi="Arial" w:cs="Arial"/>
                <w:b/>
                <w:lang/>
              </w:rPr>
              <w:t>I УПРАВЉАЧКИ КАПАЦИТЕТИ</w:t>
            </w:r>
          </w:p>
        </w:tc>
        <w:tc>
          <w:tcPr>
            <w:tcW w:w="1203" w:type="dxa"/>
            <w:shd w:val="clear" w:color="auto" w:fill="B6DDE8" w:themeFill="accent5" w:themeFillTint="66"/>
            <w:vAlign w:val="center"/>
          </w:tcPr>
          <w:p w:rsidR="00C6625F" w:rsidRPr="0003486B" w:rsidRDefault="00C6625F" w:rsidP="00F13205">
            <w:pPr>
              <w:widowControl w:val="0"/>
              <w:overflowPunct w:val="0"/>
              <w:autoSpaceDE w:val="0"/>
              <w:autoSpaceDN w:val="0"/>
              <w:adjustRightInd w:val="0"/>
              <w:spacing w:line="244" w:lineRule="auto"/>
              <w:jc w:val="center"/>
              <w:rPr>
                <w:rFonts w:ascii="Arial" w:eastAsia="Times New Roman" w:hAnsi="Arial" w:cs="Arial"/>
                <w:b/>
                <w:lang/>
              </w:rPr>
            </w:pPr>
            <w:r w:rsidRPr="0003486B">
              <w:rPr>
                <w:rFonts w:ascii="Arial" w:eastAsia="Times New Roman" w:hAnsi="Arial" w:cs="Arial"/>
                <w:b/>
                <w:lang/>
              </w:rPr>
              <w:t>40</w:t>
            </w:r>
          </w:p>
        </w:tc>
      </w:tr>
      <w:tr w:rsidR="00C6625F" w:rsidTr="00F13205">
        <w:trPr>
          <w:trHeight w:val="340"/>
          <w:jc w:val="center"/>
        </w:trPr>
        <w:tc>
          <w:tcPr>
            <w:tcW w:w="1899" w:type="dxa"/>
            <w:vMerge w:val="restart"/>
            <w:shd w:val="clear" w:color="auto" w:fill="B6DDE8" w:themeFill="accent5" w:themeFillTint="66"/>
            <w:vAlign w:val="center"/>
          </w:tcPr>
          <w:p w:rsidR="00C6625F" w:rsidRPr="008C5E1D" w:rsidRDefault="00C6625F" w:rsidP="00F13205">
            <w:pPr>
              <w:widowControl w:val="0"/>
              <w:overflowPunct w:val="0"/>
              <w:autoSpaceDE w:val="0"/>
              <w:autoSpaceDN w:val="0"/>
              <w:adjustRightInd w:val="0"/>
              <w:spacing w:line="244" w:lineRule="auto"/>
              <w:jc w:val="center"/>
              <w:rPr>
                <w:rFonts w:ascii="Arial" w:eastAsia="Times New Roman" w:hAnsi="Arial" w:cs="Arial"/>
              </w:rPr>
            </w:pPr>
            <w:r w:rsidRPr="008C5E1D">
              <w:rPr>
                <w:rFonts w:ascii="Arial" w:hAnsi="Arial" w:cs="Arial"/>
                <w:lang/>
              </w:rPr>
              <w:t>Искуства у организацији и имплементацији пројеката</w:t>
            </w:r>
          </w:p>
        </w:tc>
        <w:tc>
          <w:tcPr>
            <w:tcW w:w="6395" w:type="dxa"/>
            <w:vAlign w:val="center"/>
          </w:tcPr>
          <w:p w:rsidR="00C6625F" w:rsidRPr="00180F0E" w:rsidRDefault="00C6625F" w:rsidP="00F13205">
            <w:pPr>
              <w:rPr>
                <w:rFonts w:ascii="Arial" w:hAnsi="Arial" w:cs="Arial"/>
                <w:lang/>
              </w:rPr>
            </w:pPr>
            <w:r w:rsidRPr="00180F0E">
              <w:rPr>
                <w:rFonts w:ascii="Arial" w:hAnsi="Arial" w:cs="Arial"/>
                <w:lang/>
              </w:rPr>
              <w:t>Организација је у протеклом периоду реализовала 3 или више пројеката</w:t>
            </w:r>
          </w:p>
        </w:tc>
        <w:tc>
          <w:tcPr>
            <w:tcW w:w="1203" w:type="dxa"/>
            <w:vAlign w:val="center"/>
          </w:tcPr>
          <w:p w:rsidR="00C6625F" w:rsidRDefault="00C6625F" w:rsidP="00F13205">
            <w:pPr>
              <w:widowControl w:val="0"/>
              <w:overflowPunct w:val="0"/>
              <w:autoSpaceDE w:val="0"/>
              <w:autoSpaceDN w:val="0"/>
              <w:adjustRightInd w:val="0"/>
              <w:spacing w:line="244" w:lineRule="auto"/>
              <w:jc w:val="center"/>
              <w:rPr>
                <w:rFonts w:ascii="Arial" w:eastAsia="Times New Roman" w:hAnsi="Arial" w:cs="Arial"/>
              </w:rPr>
            </w:pPr>
            <w:r>
              <w:rPr>
                <w:rFonts w:ascii="Arial" w:eastAsia="Times New Roman" w:hAnsi="Arial" w:cs="Arial"/>
              </w:rPr>
              <w:t>10</w:t>
            </w:r>
          </w:p>
        </w:tc>
      </w:tr>
      <w:tr w:rsidR="00C6625F" w:rsidTr="00F13205">
        <w:trPr>
          <w:trHeight w:val="340"/>
          <w:jc w:val="center"/>
        </w:trPr>
        <w:tc>
          <w:tcPr>
            <w:tcW w:w="1899" w:type="dxa"/>
            <w:vMerge/>
            <w:shd w:val="clear" w:color="auto" w:fill="B6DDE8" w:themeFill="accent5" w:themeFillTint="66"/>
          </w:tcPr>
          <w:p w:rsidR="00C6625F" w:rsidRDefault="00C6625F" w:rsidP="00F13205">
            <w:pPr>
              <w:widowControl w:val="0"/>
              <w:overflowPunct w:val="0"/>
              <w:autoSpaceDE w:val="0"/>
              <w:autoSpaceDN w:val="0"/>
              <w:adjustRightInd w:val="0"/>
              <w:spacing w:line="244" w:lineRule="auto"/>
              <w:jc w:val="center"/>
              <w:rPr>
                <w:rFonts w:ascii="Arial" w:eastAsia="Times New Roman" w:hAnsi="Arial" w:cs="Arial"/>
              </w:rPr>
            </w:pPr>
          </w:p>
        </w:tc>
        <w:tc>
          <w:tcPr>
            <w:tcW w:w="6395" w:type="dxa"/>
            <w:vAlign w:val="center"/>
          </w:tcPr>
          <w:p w:rsidR="00C6625F" w:rsidRPr="00180F0E" w:rsidRDefault="00C6625F" w:rsidP="00F13205">
            <w:pPr>
              <w:rPr>
                <w:rFonts w:ascii="Arial" w:hAnsi="Arial" w:cs="Arial"/>
                <w:lang/>
              </w:rPr>
            </w:pPr>
            <w:r w:rsidRPr="00180F0E">
              <w:rPr>
                <w:rFonts w:ascii="Arial" w:hAnsi="Arial" w:cs="Arial"/>
                <w:lang/>
              </w:rPr>
              <w:t>Организација је у протеклом периоду реализовала бар 2 пројекта</w:t>
            </w:r>
          </w:p>
        </w:tc>
        <w:tc>
          <w:tcPr>
            <w:tcW w:w="1203" w:type="dxa"/>
            <w:vAlign w:val="center"/>
          </w:tcPr>
          <w:p w:rsidR="00C6625F" w:rsidRDefault="00C6625F" w:rsidP="00F13205">
            <w:pPr>
              <w:widowControl w:val="0"/>
              <w:overflowPunct w:val="0"/>
              <w:autoSpaceDE w:val="0"/>
              <w:autoSpaceDN w:val="0"/>
              <w:adjustRightInd w:val="0"/>
              <w:spacing w:line="244" w:lineRule="auto"/>
              <w:jc w:val="center"/>
              <w:rPr>
                <w:rFonts w:ascii="Arial" w:eastAsia="Times New Roman" w:hAnsi="Arial" w:cs="Arial"/>
              </w:rPr>
            </w:pPr>
            <w:r>
              <w:rPr>
                <w:rFonts w:ascii="Arial" w:eastAsia="Times New Roman" w:hAnsi="Arial" w:cs="Arial"/>
              </w:rPr>
              <w:t>7</w:t>
            </w:r>
          </w:p>
        </w:tc>
      </w:tr>
      <w:tr w:rsidR="00C6625F" w:rsidTr="00F13205">
        <w:trPr>
          <w:trHeight w:val="340"/>
          <w:jc w:val="center"/>
        </w:trPr>
        <w:tc>
          <w:tcPr>
            <w:tcW w:w="1899" w:type="dxa"/>
            <w:vMerge/>
            <w:shd w:val="clear" w:color="auto" w:fill="B6DDE8" w:themeFill="accent5" w:themeFillTint="66"/>
          </w:tcPr>
          <w:p w:rsidR="00C6625F" w:rsidRDefault="00C6625F" w:rsidP="00F13205">
            <w:pPr>
              <w:widowControl w:val="0"/>
              <w:overflowPunct w:val="0"/>
              <w:autoSpaceDE w:val="0"/>
              <w:autoSpaceDN w:val="0"/>
              <w:adjustRightInd w:val="0"/>
              <w:spacing w:line="244" w:lineRule="auto"/>
              <w:jc w:val="center"/>
              <w:rPr>
                <w:rFonts w:ascii="Arial" w:eastAsia="Times New Roman" w:hAnsi="Arial" w:cs="Arial"/>
              </w:rPr>
            </w:pPr>
          </w:p>
        </w:tc>
        <w:tc>
          <w:tcPr>
            <w:tcW w:w="6395" w:type="dxa"/>
            <w:vAlign w:val="center"/>
          </w:tcPr>
          <w:p w:rsidR="00C6625F" w:rsidRPr="00180F0E" w:rsidRDefault="00C6625F" w:rsidP="00F13205">
            <w:pPr>
              <w:rPr>
                <w:rFonts w:ascii="Arial" w:hAnsi="Arial" w:cs="Arial"/>
                <w:lang/>
              </w:rPr>
            </w:pPr>
            <w:r w:rsidRPr="00180F0E">
              <w:rPr>
                <w:rFonts w:ascii="Arial" w:hAnsi="Arial" w:cs="Arial"/>
                <w:lang/>
              </w:rPr>
              <w:t>Организација је у протеклом периоду реализовала најмање 1 пројекат</w:t>
            </w:r>
          </w:p>
        </w:tc>
        <w:tc>
          <w:tcPr>
            <w:tcW w:w="1203" w:type="dxa"/>
            <w:vAlign w:val="center"/>
          </w:tcPr>
          <w:p w:rsidR="00C6625F" w:rsidRDefault="00C6625F" w:rsidP="00F13205">
            <w:pPr>
              <w:widowControl w:val="0"/>
              <w:overflowPunct w:val="0"/>
              <w:autoSpaceDE w:val="0"/>
              <w:autoSpaceDN w:val="0"/>
              <w:adjustRightInd w:val="0"/>
              <w:spacing w:line="244" w:lineRule="auto"/>
              <w:jc w:val="center"/>
              <w:rPr>
                <w:rFonts w:ascii="Arial" w:eastAsia="Times New Roman" w:hAnsi="Arial" w:cs="Arial"/>
              </w:rPr>
            </w:pPr>
            <w:r>
              <w:rPr>
                <w:rFonts w:ascii="Arial" w:eastAsia="Times New Roman" w:hAnsi="Arial" w:cs="Arial"/>
              </w:rPr>
              <w:t>5</w:t>
            </w:r>
          </w:p>
        </w:tc>
      </w:tr>
      <w:tr w:rsidR="00C6625F" w:rsidTr="00F13205">
        <w:trPr>
          <w:trHeight w:val="340"/>
          <w:jc w:val="center"/>
        </w:trPr>
        <w:tc>
          <w:tcPr>
            <w:tcW w:w="1899" w:type="dxa"/>
            <w:vMerge/>
            <w:shd w:val="clear" w:color="auto" w:fill="B6DDE8" w:themeFill="accent5" w:themeFillTint="66"/>
          </w:tcPr>
          <w:p w:rsidR="00C6625F" w:rsidRDefault="00C6625F" w:rsidP="00F13205">
            <w:pPr>
              <w:widowControl w:val="0"/>
              <w:overflowPunct w:val="0"/>
              <w:autoSpaceDE w:val="0"/>
              <w:autoSpaceDN w:val="0"/>
              <w:adjustRightInd w:val="0"/>
              <w:spacing w:line="244" w:lineRule="auto"/>
              <w:jc w:val="center"/>
              <w:rPr>
                <w:rFonts w:ascii="Arial" w:eastAsia="Times New Roman" w:hAnsi="Arial" w:cs="Arial"/>
              </w:rPr>
            </w:pPr>
          </w:p>
        </w:tc>
        <w:tc>
          <w:tcPr>
            <w:tcW w:w="6395" w:type="dxa"/>
            <w:vAlign w:val="center"/>
          </w:tcPr>
          <w:p w:rsidR="00C6625F" w:rsidRPr="00180F0E" w:rsidRDefault="00C6625F" w:rsidP="00F13205">
            <w:pPr>
              <w:rPr>
                <w:rFonts w:ascii="Arial" w:hAnsi="Arial" w:cs="Arial"/>
                <w:lang/>
              </w:rPr>
            </w:pPr>
            <w:r w:rsidRPr="00180F0E">
              <w:rPr>
                <w:rFonts w:ascii="Arial" w:hAnsi="Arial" w:cs="Arial"/>
                <w:lang/>
              </w:rPr>
              <w:t>Организација нема реализованих пројеката</w:t>
            </w:r>
          </w:p>
        </w:tc>
        <w:tc>
          <w:tcPr>
            <w:tcW w:w="1203" w:type="dxa"/>
            <w:vAlign w:val="center"/>
          </w:tcPr>
          <w:p w:rsidR="00C6625F" w:rsidRDefault="00C6625F" w:rsidP="00F13205">
            <w:pPr>
              <w:widowControl w:val="0"/>
              <w:overflowPunct w:val="0"/>
              <w:autoSpaceDE w:val="0"/>
              <w:autoSpaceDN w:val="0"/>
              <w:adjustRightInd w:val="0"/>
              <w:spacing w:line="244" w:lineRule="auto"/>
              <w:jc w:val="center"/>
              <w:rPr>
                <w:rFonts w:ascii="Arial" w:eastAsia="Times New Roman" w:hAnsi="Arial" w:cs="Arial"/>
              </w:rPr>
            </w:pPr>
            <w:r>
              <w:rPr>
                <w:rFonts w:ascii="Arial" w:eastAsia="Times New Roman" w:hAnsi="Arial" w:cs="Arial"/>
              </w:rPr>
              <w:t>0</w:t>
            </w:r>
          </w:p>
        </w:tc>
      </w:tr>
      <w:tr w:rsidR="00C6625F" w:rsidTr="00F13205">
        <w:trPr>
          <w:trHeight w:val="340"/>
          <w:jc w:val="center"/>
        </w:trPr>
        <w:tc>
          <w:tcPr>
            <w:tcW w:w="1899" w:type="dxa"/>
            <w:vMerge w:val="restart"/>
            <w:shd w:val="clear" w:color="auto" w:fill="B6DDE8" w:themeFill="accent5" w:themeFillTint="66"/>
            <w:vAlign w:val="center"/>
          </w:tcPr>
          <w:p w:rsidR="00C6625F" w:rsidRDefault="00C6625F" w:rsidP="00F13205">
            <w:pPr>
              <w:widowControl w:val="0"/>
              <w:overflowPunct w:val="0"/>
              <w:autoSpaceDE w:val="0"/>
              <w:autoSpaceDN w:val="0"/>
              <w:adjustRightInd w:val="0"/>
              <w:spacing w:line="244" w:lineRule="auto"/>
              <w:jc w:val="center"/>
              <w:rPr>
                <w:rFonts w:ascii="Arial" w:eastAsia="Times New Roman" w:hAnsi="Arial" w:cs="Arial"/>
              </w:rPr>
            </w:pPr>
            <w:r w:rsidRPr="002F1A89">
              <w:rPr>
                <w:rFonts w:ascii="Arial" w:eastAsia="Times New Roman" w:hAnsi="Arial" w:cs="Arial"/>
              </w:rPr>
              <w:lastRenderedPageBreak/>
              <w:t>Капацитети за руковођење пројектима</w:t>
            </w:r>
          </w:p>
        </w:tc>
        <w:tc>
          <w:tcPr>
            <w:tcW w:w="6395" w:type="dxa"/>
            <w:vAlign w:val="center"/>
          </w:tcPr>
          <w:p w:rsidR="00C6625F" w:rsidRPr="00180F0E" w:rsidRDefault="00C6625F" w:rsidP="00F13205">
            <w:pPr>
              <w:rPr>
                <w:rFonts w:ascii="Arial" w:hAnsi="Arial" w:cs="Arial"/>
                <w:lang/>
              </w:rPr>
            </w:pPr>
            <w:r w:rsidRPr="00180F0E">
              <w:rPr>
                <w:rFonts w:ascii="Arial" w:hAnsi="Arial" w:cs="Arial"/>
                <w:lang/>
              </w:rPr>
              <w:t>Координатор има искуства у реализацији 3 или више пројеката</w:t>
            </w:r>
          </w:p>
        </w:tc>
        <w:tc>
          <w:tcPr>
            <w:tcW w:w="1203" w:type="dxa"/>
            <w:vAlign w:val="center"/>
          </w:tcPr>
          <w:p w:rsidR="00C6625F" w:rsidRDefault="00C6625F" w:rsidP="00F13205">
            <w:pPr>
              <w:widowControl w:val="0"/>
              <w:overflowPunct w:val="0"/>
              <w:autoSpaceDE w:val="0"/>
              <w:autoSpaceDN w:val="0"/>
              <w:adjustRightInd w:val="0"/>
              <w:spacing w:line="244" w:lineRule="auto"/>
              <w:jc w:val="center"/>
              <w:rPr>
                <w:rFonts w:ascii="Arial" w:eastAsia="Times New Roman" w:hAnsi="Arial" w:cs="Arial"/>
              </w:rPr>
            </w:pPr>
            <w:r>
              <w:rPr>
                <w:rFonts w:ascii="Arial" w:eastAsia="Times New Roman" w:hAnsi="Arial" w:cs="Arial"/>
              </w:rPr>
              <w:t>10</w:t>
            </w:r>
          </w:p>
        </w:tc>
      </w:tr>
      <w:tr w:rsidR="00C6625F" w:rsidTr="00F13205">
        <w:trPr>
          <w:trHeight w:val="340"/>
          <w:jc w:val="center"/>
        </w:trPr>
        <w:tc>
          <w:tcPr>
            <w:tcW w:w="1899" w:type="dxa"/>
            <w:vMerge/>
            <w:shd w:val="clear" w:color="auto" w:fill="B6DDE8" w:themeFill="accent5" w:themeFillTint="66"/>
          </w:tcPr>
          <w:p w:rsidR="00C6625F" w:rsidRDefault="00C6625F" w:rsidP="00F13205">
            <w:pPr>
              <w:widowControl w:val="0"/>
              <w:overflowPunct w:val="0"/>
              <w:autoSpaceDE w:val="0"/>
              <w:autoSpaceDN w:val="0"/>
              <w:adjustRightInd w:val="0"/>
              <w:spacing w:line="244" w:lineRule="auto"/>
              <w:jc w:val="center"/>
              <w:rPr>
                <w:rFonts w:ascii="Arial" w:eastAsia="Times New Roman" w:hAnsi="Arial" w:cs="Arial"/>
              </w:rPr>
            </w:pPr>
          </w:p>
        </w:tc>
        <w:tc>
          <w:tcPr>
            <w:tcW w:w="6395" w:type="dxa"/>
            <w:vAlign w:val="center"/>
          </w:tcPr>
          <w:p w:rsidR="00C6625F" w:rsidRPr="00180F0E" w:rsidRDefault="00C6625F" w:rsidP="00F13205">
            <w:pPr>
              <w:rPr>
                <w:rFonts w:ascii="Arial" w:hAnsi="Arial" w:cs="Arial"/>
                <w:lang/>
              </w:rPr>
            </w:pPr>
            <w:r w:rsidRPr="00180F0E">
              <w:rPr>
                <w:rFonts w:ascii="Arial" w:hAnsi="Arial" w:cs="Arial"/>
                <w:lang/>
              </w:rPr>
              <w:t>Координатор има искуства у реализацији 2 пројеката</w:t>
            </w:r>
          </w:p>
        </w:tc>
        <w:tc>
          <w:tcPr>
            <w:tcW w:w="1203" w:type="dxa"/>
            <w:vAlign w:val="center"/>
          </w:tcPr>
          <w:p w:rsidR="00C6625F" w:rsidRDefault="00C6625F" w:rsidP="00F13205">
            <w:pPr>
              <w:widowControl w:val="0"/>
              <w:overflowPunct w:val="0"/>
              <w:autoSpaceDE w:val="0"/>
              <w:autoSpaceDN w:val="0"/>
              <w:adjustRightInd w:val="0"/>
              <w:spacing w:line="244" w:lineRule="auto"/>
              <w:jc w:val="center"/>
              <w:rPr>
                <w:rFonts w:ascii="Arial" w:eastAsia="Times New Roman" w:hAnsi="Arial" w:cs="Arial"/>
              </w:rPr>
            </w:pPr>
            <w:r>
              <w:rPr>
                <w:rFonts w:ascii="Arial" w:eastAsia="Times New Roman" w:hAnsi="Arial" w:cs="Arial"/>
              </w:rPr>
              <w:t>7</w:t>
            </w:r>
          </w:p>
        </w:tc>
      </w:tr>
      <w:tr w:rsidR="00C6625F" w:rsidTr="00F13205">
        <w:trPr>
          <w:trHeight w:val="340"/>
          <w:jc w:val="center"/>
        </w:trPr>
        <w:tc>
          <w:tcPr>
            <w:tcW w:w="1899" w:type="dxa"/>
            <w:vMerge/>
            <w:shd w:val="clear" w:color="auto" w:fill="B6DDE8" w:themeFill="accent5" w:themeFillTint="66"/>
          </w:tcPr>
          <w:p w:rsidR="00C6625F" w:rsidRDefault="00C6625F" w:rsidP="00F13205">
            <w:pPr>
              <w:widowControl w:val="0"/>
              <w:overflowPunct w:val="0"/>
              <w:autoSpaceDE w:val="0"/>
              <w:autoSpaceDN w:val="0"/>
              <w:adjustRightInd w:val="0"/>
              <w:spacing w:line="244" w:lineRule="auto"/>
              <w:jc w:val="center"/>
              <w:rPr>
                <w:rFonts w:ascii="Arial" w:eastAsia="Times New Roman" w:hAnsi="Arial" w:cs="Arial"/>
              </w:rPr>
            </w:pPr>
          </w:p>
        </w:tc>
        <w:tc>
          <w:tcPr>
            <w:tcW w:w="6395" w:type="dxa"/>
            <w:vAlign w:val="center"/>
          </w:tcPr>
          <w:p w:rsidR="00C6625F" w:rsidRPr="00180F0E" w:rsidRDefault="00C6625F" w:rsidP="00F13205">
            <w:pPr>
              <w:rPr>
                <w:rFonts w:ascii="Arial" w:hAnsi="Arial" w:cs="Arial"/>
                <w:lang/>
              </w:rPr>
            </w:pPr>
            <w:r w:rsidRPr="00180F0E">
              <w:rPr>
                <w:rFonts w:ascii="Arial" w:hAnsi="Arial" w:cs="Arial"/>
                <w:lang/>
              </w:rPr>
              <w:t>Координатор има искуства у реализацији најмање 1 пројекта</w:t>
            </w:r>
          </w:p>
        </w:tc>
        <w:tc>
          <w:tcPr>
            <w:tcW w:w="1203" w:type="dxa"/>
            <w:vAlign w:val="center"/>
          </w:tcPr>
          <w:p w:rsidR="00C6625F" w:rsidRDefault="00C6625F" w:rsidP="00F13205">
            <w:pPr>
              <w:widowControl w:val="0"/>
              <w:overflowPunct w:val="0"/>
              <w:autoSpaceDE w:val="0"/>
              <w:autoSpaceDN w:val="0"/>
              <w:adjustRightInd w:val="0"/>
              <w:spacing w:line="244" w:lineRule="auto"/>
              <w:jc w:val="center"/>
              <w:rPr>
                <w:rFonts w:ascii="Arial" w:eastAsia="Times New Roman" w:hAnsi="Arial" w:cs="Arial"/>
              </w:rPr>
            </w:pPr>
            <w:r>
              <w:rPr>
                <w:rFonts w:ascii="Arial" w:eastAsia="Times New Roman" w:hAnsi="Arial" w:cs="Arial"/>
              </w:rPr>
              <w:t>5</w:t>
            </w:r>
          </w:p>
        </w:tc>
      </w:tr>
      <w:tr w:rsidR="00C6625F" w:rsidTr="00F13205">
        <w:trPr>
          <w:trHeight w:val="340"/>
          <w:jc w:val="center"/>
        </w:trPr>
        <w:tc>
          <w:tcPr>
            <w:tcW w:w="1899" w:type="dxa"/>
            <w:vMerge/>
            <w:shd w:val="clear" w:color="auto" w:fill="B6DDE8" w:themeFill="accent5" w:themeFillTint="66"/>
          </w:tcPr>
          <w:p w:rsidR="00C6625F" w:rsidRDefault="00C6625F" w:rsidP="00F13205">
            <w:pPr>
              <w:widowControl w:val="0"/>
              <w:overflowPunct w:val="0"/>
              <w:autoSpaceDE w:val="0"/>
              <w:autoSpaceDN w:val="0"/>
              <w:adjustRightInd w:val="0"/>
              <w:spacing w:line="244" w:lineRule="auto"/>
              <w:jc w:val="center"/>
              <w:rPr>
                <w:rFonts w:ascii="Arial" w:eastAsia="Times New Roman" w:hAnsi="Arial" w:cs="Arial"/>
              </w:rPr>
            </w:pPr>
          </w:p>
        </w:tc>
        <w:tc>
          <w:tcPr>
            <w:tcW w:w="6395" w:type="dxa"/>
            <w:vAlign w:val="center"/>
          </w:tcPr>
          <w:p w:rsidR="00C6625F" w:rsidRPr="00180F0E" w:rsidRDefault="00C6625F" w:rsidP="00F13205">
            <w:pPr>
              <w:rPr>
                <w:rFonts w:ascii="Arial" w:hAnsi="Arial" w:cs="Arial"/>
                <w:lang/>
              </w:rPr>
            </w:pPr>
            <w:r w:rsidRPr="00180F0E">
              <w:rPr>
                <w:rFonts w:ascii="Arial" w:hAnsi="Arial" w:cs="Arial"/>
                <w:lang/>
              </w:rPr>
              <w:t>Координатор нема искуства у реализацији пројеката</w:t>
            </w:r>
          </w:p>
        </w:tc>
        <w:tc>
          <w:tcPr>
            <w:tcW w:w="1203" w:type="dxa"/>
            <w:vAlign w:val="center"/>
          </w:tcPr>
          <w:p w:rsidR="00C6625F" w:rsidRDefault="00C6625F" w:rsidP="00F13205">
            <w:pPr>
              <w:widowControl w:val="0"/>
              <w:overflowPunct w:val="0"/>
              <w:autoSpaceDE w:val="0"/>
              <w:autoSpaceDN w:val="0"/>
              <w:adjustRightInd w:val="0"/>
              <w:spacing w:line="244" w:lineRule="auto"/>
              <w:jc w:val="center"/>
              <w:rPr>
                <w:rFonts w:ascii="Arial" w:eastAsia="Times New Roman" w:hAnsi="Arial" w:cs="Arial"/>
              </w:rPr>
            </w:pPr>
            <w:r>
              <w:rPr>
                <w:rFonts w:ascii="Arial" w:eastAsia="Times New Roman" w:hAnsi="Arial" w:cs="Arial"/>
              </w:rPr>
              <w:t>0</w:t>
            </w:r>
          </w:p>
        </w:tc>
      </w:tr>
      <w:tr w:rsidR="00C6625F" w:rsidTr="00F13205">
        <w:trPr>
          <w:jc w:val="center"/>
        </w:trPr>
        <w:tc>
          <w:tcPr>
            <w:tcW w:w="1899" w:type="dxa"/>
            <w:vMerge w:val="restart"/>
            <w:shd w:val="clear" w:color="auto" w:fill="B6DDE8" w:themeFill="accent5" w:themeFillTint="66"/>
            <w:vAlign w:val="center"/>
          </w:tcPr>
          <w:p w:rsidR="00C6625F" w:rsidRDefault="00C6625F" w:rsidP="00F13205">
            <w:pPr>
              <w:widowControl w:val="0"/>
              <w:overflowPunct w:val="0"/>
              <w:autoSpaceDE w:val="0"/>
              <w:autoSpaceDN w:val="0"/>
              <w:adjustRightInd w:val="0"/>
              <w:spacing w:line="244" w:lineRule="auto"/>
              <w:jc w:val="center"/>
              <w:rPr>
                <w:rFonts w:ascii="Arial" w:eastAsia="Times New Roman" w:hAnsi="Arial" w:cs="Arial"/>
              </w:rPr>
            </w:pPr>
            <w:r w:rsidRPr="002F1A89">
              <w:rPr>
                <w:rFonts w:ascii="Arial" w:eastAsia="Times New Roman" w:hAnsi="Arial" w:cs="Arial"/>
              </w:rPr>
              <w:t>Повезаност програма са стратешким документима општине</w:t>
            </w:r>
          </w:p>
        </w:tc>
        <w:tc>
          <w:tcPr>
            <w:tcW w:w="6395" w:type="dxa"/>
            <w:vAlign w:val="center"/>
          </w:tcPr>
          <w:p w:rsidR="00C6625F" w:rsidRPr="00180F0E" w:rsidRDefault="00C6625F" w:rsidP="00F13205">
            <w:pPr>
              <w:rPr>
                <w:rFonts w:ascii="Arial" w:hAnsi="Arial" w:cs="Arial"/>
                <w:lang/>
              </w:rPr>
            </w:pPr>
            <w:r w:rsidRPr="00180F0E">
              <w:rPr>
                <w:rFonts w:ascii="Arial" w:hAnsi="Arial" w:cs="Arial"/>
                <w:lang/>
              </w:rPr>
              <w:t>Јасно описана повезаност са циљевима стратешких докумената Општине Димитровград</w:t>
            </w:r>
          </w:p>
        </w:tc>
        <w:tc>
          <w:tcPr>
            <w:tcW w:w="1203" w:type="dxa"/>
            <w:vAlign w:val="center"/>
          </w:tcPr>
          <w:p w:rsidR="00C6625F" w:rsidRDefault="00C6625F" w:rsidP="00F13205">
            <w:pPr>
              <w:widowControl w:val="0"/>
              <w:overflowPunct w:val="0"/>
              <w:autoSpaceDE w:val="0"/>
              <w:autoSpaceDN w:val="0"/>
              <w:adjustRightInd w:val="0"/>
              <w:spacing w:line="244" w:lineRule="auto"/>
              <w:jc w:val="center"/>
              <w:rPr>
                <w:rFonts w:ascii="Arial" w:eastAsia="Times New Roman" w:hAnsi="Arial" w:cs="Arial"/>
              </w:rPr>
            </w:pPr>
            <w:r>
              <w:rPr>
                <w:rFonts w:ascii="Arial" w:eastAsia="Times New Roman" w:hAnsi="Arial" w:cs="Arial"/>
              </w:rPr>
              <w:t>10</w:t>
            </w:r>
          </w:p>
        </w:tc>
      </w:tr>
      <w:tr w:rsidR="00C6625F" w:rsidTr="00F13205">
        <w:trPr>
          <w:jc w:val="center"/>
        </w:trPr>
        <w:tc>
          <w:tcPr>
            <w:tcW w:w="1899" w:type="dxa"/>
            <w:vMerge/>
            <w:shd w:val="clear" w:color="auto" w:fill="B6DDE8" w:themeFill="accent5" w:themeFillTint="66"/>
          </w:tcPr>
          <w:p w:rsidR="00C6625F" w:rsidRDefault="00C6625F" w:rsidP="00F13205">
            <w:pPr>
              <w:widowControl w:val="0"/>
              <w:overflowPunct w:val="0"/>
              <w:autoSpaceDE w:val="0"/>
              <w:autoSpaceDN w:val="0"/>
              <w:adjustRightInd w:val="0"/>
              <w:spacing w:line="244" w:lineRule="auto"/>
              <w:jc w:val="center"/>
              <w:rPr>
                <w:rFonts w:ascii="Arial" w:eastAsia="Times New Roman" w:hAnsi="Arial" w:cs="Arial"/>
              </w:rPr>
            </w:pPr>
          </w:p>
        </w:tc>
        <w:tc>
          <w:tcPr>
            <w:tcW w:w="6395" w:type="dxa"/>
            <w:vAlign w:val="center"/>
          </w:tcPr>
          <w:p w:rsidR="00C6625F" w:rsidRPr="00180F0E" w:rsidRDefault="00C6625F" w:rsidP="00F13205">
            <w:pPr>
              <w:rPr>
                <w:rFonts w:ascii="Arial" w:hAnsi="Arial" w:cs="Arial"/>
                <w:lang/>
              </w:rPr>
            </w:pPr>
            <w:r w:rsidRPr="00180F0E">
              <w:rPr>
                <w:rFonts w:ascii="Arial" w:hAnsi="Arial" w:cs="Arial"/>
                <w:lang/>
              </w:rPr>
              <w:t>Делимично описана повезаност са циљевима стратешких докумената Општине Димитровград</w:t>
            </w:r>
          </w:p>
        </w:tc>
        <w:tc>
          <w:tcPr>
            <w:tcW w:w="1203" w:type="dxa"/>
            <w:vAlign w:val="center"/>
          </w:tcPr>
          <w:p w:rsidR="00C6625F" w:rsidRDefault="00C6625F" w:rsidP="00F13205">
            <w:pPr>
              <w:widowControl w:val="0"/>
              <w:overflowPunct w:val="0"/>
              <w:autoSpaceDE w:val="0"/>
              <w:autoSpaceDN w:val="0"/>
              <w:adjustRightInd w:val="0"/>
              <w:spacing w:line="244" w:lineRule="auto"/>
              <w:jc w:val="center"/>
              <w:rPr>
                <w:rFonts w:ascii="Arial" w:eastAsia="Times New Roman" w:hAnsi="Arial" w:cs="Arial"/>
              </w:rPr>
            </w:pPr>
            <w:r>
              <w:rPr>
                <w:rFonts w:ascii="Arial" w:eastAsia="Times New Roman" w:hAnsi="Arial" w:cs="Arial"/>
              </w:rPr>
              <w:t>7</w:t>
            </w:r>
          </w:p>
        </w:tc>
      </w:tr>
      <w:tr w:rsidR="00C6625F" w:rsidTr="00F13205">
        <w:trPr>
          <w:jc w:val="center"/>
        </w:trPr>
        <w:tc>
          <w:tcPr>
            <w:tcW w:w="1899" w:type="dxa"/>
            <w:vMerge/>
            <w:shd w:val="clear" w:color="auto" w:fill="B6DDE8" w:themeFill="accent5" w:themeFillTint="66"/>
          </w:tcPr>
          <w:p w:rsidR="00C6625F" w:rsidRDefault="00C6625F" w:rsidP="00F13205">
            <w:pPr>
              <w:widowControl w:val="0"/>
              <w:overflowPunct w:val="0"/>
              <w:autoSpaceDE w:val="0"/>
              <w:autoSpaceDN w:val="0"/>
              <w:adjustRightInd w:val="0"/>
              <w:spacing w:line="244" w:lineRule="auto"/>
              <w:jc w:val="center"/>
              <w:rPr>
                <w:rFonts w:ascii="Arial" w:eastAsia="Times New Roman" w:hAnsi="Arial" w:cs="Arial"/>
              </w:rPr>
            </w:pPr>
          </w:p>
        </w:tc>
        <w:tc>
          <w:tcPr>
            <w:tcW w:w="6395" w:type="dxa"/>
            <w:vAlign w:val="center"/>
          </w:tcPr>
          <w:p w:rsidR="00C6625F" w:rsidRPr="00180F0E" w:rsidRDefault="00C6625F" w:rsidP="00F13205">
            <w:pPr>
              <w:rPr>
                <w:rFonts w:ascii="Arial" w:hAnsi="Arial" w:cs="Arial"/>
                <w:lang/>
              </w:rPr>
            </w:pPr>
            <w:r w:rsidRPr="00180F0E">
              <w:rPr>
                <w:rFonts w:ascii="Arial" w:hAnsi="Arial" w:cs="Arial"/>
                <w:lang/>
              </w:rPr>
              <w:t>Слаба повезаност са циљевима стратешких докумената Општине Димитровград</w:t>
            </w:r>
          </w:p>
        </w:tc>
        <w:tc>
          <w:tcPr>
            <w:tcW w:w="1203" w:type="dxa"/>
            <w:vAlign w:val="center"/>
          </w:tcPr>
          <w:p w:rsidR="00C6625F" w:rsidRDefault="00C6625F" w:rsidP="00F13205">
            <w:pPr>
              <w:widowControl w:val="0"/>
              <w:overflowPunct w:val="0"/>
              <w:autoSpaceDE w:val="0"/>
              <w:autoSpaceDN w:val="0"/>
              <w:adjustRightInd w:val="0"/>
              <w:spacing w:line="244" w:lineRule="auto"/>
              <w:jc w:val="center"/>
              <w:rPr>
                <w:rFonts w:ascii="Arial" w:eastAsia="Times New Roman" w:hAnsi="Arial" w:cs="Arial"/>
              </w:rPr>
            </w:pPr>
            <w:r>
              <w:rPr>
                <w:rFonts w:ascii="Arial" w:eastAsia="Times New Roman" w:hAnsi="Arial" w:cs="Arial"/>
              </w:rPr>
              <w:t>5</w:t>
            </w:r>
          </w:p>
        </w:tc>
      </w:tr>
      <w:tr w:rsidR="00C6625F" w:rsidTr="00F13205">
        <w:trPr>
          <w:trHeight w:val="340"/>
          <w:jc w:val="center"/>
        </w:trPr>
        <w:tc>
          <w:tcPr>
            <w:tcW w:w="1899" w:type="dxa"/>
            <w:vMerge w:val="restart"/>
            <w:shd w:val="clear" w:color="auto" w:fill="B6DDE8" w:themeFill="accent5" w:themeFillTint="66"/>
            <w:vAlign w:val="center"/>
          </w:tcPr>
          <w:p w:rsidR="00C6625F" w:rsidRPr="002F1A89" w:rsidRDefault="00C6625F" w:rsidP="00F13205">
            <w:pPr>
              <w:widowControl w:val="0"/>
              <w:overflowPunct w:val="0"/>
              <w:autoSpaceDE w:val="0"/>
              <w:autoSpaceDN w:val="0"/>
              <w:adjustRightInd w:val="0"/>
              <w:spacing w:line="244" w:lineRule="auto"/>
              <w:jc w:val="center"/>
              <w:rPr>
                <w:rFonts w:ascii="Arial" w:eastAsia="Times New Roman" w:hAnsi="Arial" w:cs="Arial"/>
              </w:rPr>
            </w:pPr>
            <w:r w:rsidRPr="002F1A89">
              <w:rPr>
                <w:rFonts w:ascii="Arial" w:hAnsi="Arial" w:cs="Arial"/>
                <w:lang/>
              </w:rPr>
              <w:t>Јасна дефинисана и стратешки изабрана циљна група</w:t>
            </w:r>
          </w:p>
        </w:tc>
        <w:tc>
          <w:tcPr>
            <w:tcW w:w="6395" w:type="dxa"/>
            <w:vAlign w:val="center"/>
          </w:tcPr>
          <w:p w:rsidR="00C6625F" w:rsidRPr="00180F0E" w:rsidRDefault="00C6625F" w:rsidP="00F13205">
            <w:pPr>
              <w:rPr>
                <w:rFonts w:ascii="Arial" w:hAnsi="Arial" w:cs="Arial"/>
                <w:lang/>
              </w:rPr>
            </w:pPr>
            <w:r w:rsidRPr="00180F0E">
              <w:rPr>
                <w:rFonts w:ascii="Arial" w:hAnsi="Arial" w:cs="Arial"/>
                <w:lang/>
              </w:rPr>
              <w:t>Јасна дефинисана и квантификована циљна група</w:t>
            </w:r>
          </w:p>
        </w:tc>
        <w:tc>
          <w:tcPr>
            <w:tcW w:w="1203" w:type="dxa"/>
            <w:vAlign w:val="center"/>
          </w:tcPr>
          <w:p w:rsidR="00C6625F" w:rsidRPr="00180F0E" w:rsidRDefault="00C6625F" w:rsidP="00F13205">
            <w:pPr>
              <w:jc w:val="center"/>
              <w:rPr>
                <w:rFonts w:ascii="Arial" w:hAnsi="Arial" w:cs="Arial"/>
                <w:lang/>
              </w:rPr>
            </w:pPr>
            <w:r w:rsidRPr="00180F0E">
              <w:rPr>
                <w:rFonts w:ascii="Arial" w:hAnsi="Arial" w:cs="Arial"/>
                <w:lang/>
              </w:rPr>
              <w:t>10</w:t>
            </w:r>
          </w:p>
        </w:tc>
      </w:tr>
      <w:tr w:rsidR="00C6625F" w:rsidTr="00F13205">
        <w:trPr>
          <w:trHeight w:val="340"/>
          <w:jc w:val="center"/>
        </w:trPr>
        <w:tc>
          <w:tcPr>
            <w:tcW w:w="1899" w:type="dxa"/>
            <w:vMerge/>
            <w:shd w:val="clear" w:color="auto" w:fill="B6DDE8" w:themeFill="accent5" w:themeFillTint="66"/>
          </w:tcPr>
          <w:p w:rsidR="00C6625F" w:rsidRDefault="00C6625F" w:rsidP="00F13205">
            <w:pPr>
              <w:widowControl w:val="0"/>
              <w:overflowPunct w:val="0"/>
              <w:autoSpaceDE w:val="0"/>
              <w:autoSpaceDN w:val="0"/>
              <w:adjustRightInd w:val="0"/>
              <w:spacing w:line="244" w:lineRule="auto"/>
              <w:jc w:val="center"/>
              <w:rPr>
                <w:rFonts w:ascii="Arial" w:eastAsia="Times New Roman" w:hAnsi="Arial" w:cs="Arial"/>
              </w:rPr>
            </w:pPr>
          </w:p>
        </w:tc>
        <w:tc>
          <w:tcPr>
            <w:tcW w:w="6395" w:type="dxa"/>
            <w:vAlign w:val="center"/>
          </w:tcPr>
          <w:p w:rsidR="00C6625F" w:rsidRPr="00180F0E" w:rsidRDefault="00C6625F" w:rsidP="00F13205">
            <w:pPr>
              <w:rPr>
                <w:rFonts w:ascii="Arial" w:hAnsi="Arial" w:cs="Arial"/>
                <w:lang/>
              </w:rPr>
            </w:pPr>
            <w:r w:rsidRPr="00180F0E">
              <w:rPr>
                <w:rFonts w:ascii="Arial" w:hAnsi="Arial" w:cs="Arial"/>
                <w:lang/>
              </w:rPr>
              <w:t>Делимично дефинисана и квантификована циљна група</w:t>
            </w:r>
          </w:p>
        </w:tc>
        <w:tc>
          <w:tcPr>
            <w:tcW w:w="1203" w:type="dxa"/>
            <w:vAlign w:val="center"/>
          </w:tcPr>
          <w:p w:rsidR="00C6625F" w:rsidRPr="00180F0E" w:rsidRDefault="00C6625F" w:rsidP="00F13205">
            <w:pPr>
              <w:jc w:val="center"/>
              <w:rPr>
                <w:rFonts w:ascii="Arial" w:hAnsi="Arial" w:cs="Arial"/>
                <w:lang/>
              </w:rPr>
            </w:pPr>
            <w:r w:rsidRPr="00180F0E">
              <w:rPr>
                <w:rFonts w:ascii="Arial" w:hAnsi="Arial" w:cs="Arial"/>
                <w:lang/>
              </w:rPr>
              <w:t>5</w:t>
            </w:r>
          </w:p>
        </w:tc>
      </w:tr>
      <w:tr w:rsidR="00C6625F" w:rsidTr="00F13205">
        <w:trPr>
          <w:trHeight w:val="340"/>
          <w:jc w:val="center"/>
        </w:trPr>
        <w:tc>
          <w:tcPr>
            <w:tcW w:w="1899" w:type="dxa"/>
            <w:vMerge/>
            <w:shd w:val="clear" w:color="auto" w:fill="B6DDE8" w:themeFill="accent5" w:themeFillTint="66"/>
          </w:tcPr>
          <w:p w:rsidR="00C6625F" w:rsidRDefault="00C6625F" w:rsidP="00F13205">
            <w:pPr>
              <w:widowControl w:val="0"/>
              <w:overflowPunct w:val="0"/>
              <w:autoSpaceDE w:val="0"/>
              <w:autoSpaceDN w:val="0"/>
              <w:adjustRightInd w:val="0"/>
              <w:spacing w:line="244" w:lineRule="auto"/>
              <w:jc w:val="center"/>
              <w:rPr>
                <w:rFonts w:ascii="Arial" w:eastAsia="Times New Roman" w:hAnsi="Arial" w:cs="Arial"/>
              </w:rPr>
            </w:pPr>
          </w:p>
        </w:tc>
        <w:tc>
          <w:tcPr>
            <w:tcW w:w="6395" w:type="dxa"/>
            <w:vAlign w:val="center"/>
          </w:tcPr>
          <w:p w:rsidR="00C6625F" w:rsidRPr="00180F0E" w:rsidRDefault="00C6625F" w:rsidP="00F13205">
            <w:pPr>
              <w:rPr>
                <w:rFonts w:ascii="Arial" w:hAnsi="Arial" w:cs="Arial"/>
                <w:lang/>
              </w:rPr>
            </w:pPr>
            <w:r w:rsidRPr="00180F0E">
              <w:rPr>
                <w:rFonts w:ascii="Arial" w:hAnsi="Arial" w:cs="Arial"/>
                <w:lang/>
              </w:rPr>
              <w:t>Недефинисана циљна група</w:t>
            </w:r>
          </w:p>
        </w:tc>
        <w:tc>
          <w:tcPr>
            <w:tcW w:w="1203" w:type="dxa"/>
            <w:vAlign w:val="center"/>
          </w:tcPr>
          <w:p w:rsidR="00C6625F" w:rsidRPr="00180F0E" w:rsidRDefault="00C6625F" w:rsidP="00F13205">
            <w:pPr>
              <w:jc w:val="center"/>
              <w:rPr>
                <w:rFonts w:ascii="Arial" w:eastAsia="Times New Roman" w:hAnsi="Arial" w:cs="Arial"/>
                <w:b/>
                <w:lang/>
              </w:rPr>
            </w:pPr>
            <w:r w:rsidRPr="00180F0E">
              <w:rPr>
                <w:rFonts w:ascii="Arial" w:hAnsi="Arial" w:cs="Arial"/>
                <w:lang/>
              </w:rPr>
              <w:t>0</w:t>
            </w:r>
          </w:p>
        </w:tc>
      </w:tr>
      <w:tr w:rsidR="00C6625F" w:rsidTr="00F13205">
        <w:trPr>
          <w:trHeight w:val="454"/>
          <w:jc w:val="center"/>
        </w:trPr>
        <w:tc>
          <w:tcPr>
            <w:tcW w:w="8294" w:type="dxa"/>
            <w:gridSpan w:val="2"/>
            <w:shd w:val="clear" w:color="auto" w:fill="B6DDE8" w:themeFill="accent5" w:themeFillTint="66"/>
            <w:vAlign w:val="center"/>
          </w:tcPr>
          <w:p w:rsidR="00C6625F" w:rsidRDefault="00C6625F" w:rsidP="00F13205">
            <w:pPr>
              <w:widowControl w:val="0"/>
              <w:overflowPunct w:val="0"/>
              <w:autoSpaceDE w:val="0"/>
              <w:autoSpaceDN w:val="0"/>
              <w:adjustRightInd w:val="0"/>
              <w:spacing w:line="244" w:lineRule="auto"/>
              <w:jc w:val="center"/>
              <w:rPr>
                <w:rFonts w:ascii="Arial" w:eastAsia="Times New Roman" w:hAnsi="Arial" w:cs="Arial"/>
              </w:rPr>
            </w:pPr>
            <w:r w:rsidRPr="00180F0E">
              <w:rPr>
                <w:rFonts w:ascii="Arial" w:hAnsi="Arial" w:cs="Arial"/>
                <w:b/>
                <w:lang/>
              </w:rPr>
              <w:t>II МЕТОДОЛОГИЈА</w:t>
            </w:r>
          </w:p>
        </w:tc>
        <w:tc>
          <w:tcPr>
            <w:tcW w:w="1203" w:type="dxa"/>
            <w:shd w:val="clear" w:color="auto" w:fill="B6DDE8" w:themeFill="accent5" w:themeFillTint="66"/>
            <w:vAlign w:val="center"/>
          </w:tcPr>
          <w:p w:rsidR="00C6625F" w:rsidRPr="002C40C7" w:rsidRDefault="00C6625F" w:rsidP="00F13205">
            <w:pPr>
              <w:widowControl w:val="0"/>
              <w:overflowPunct w:val="0"/>
              <w:autoSpaceDE w:val="0"/>
              <w:autoSpaceDN w:val="0"/>
              <w:adjustRightInd w:val="0"/>
              <w:spacing w:line="244" w:lineRule="auto"/>
              <w:jc w:val="center"/>
              <w:rPr>
                <w:rFonts w:ascii="Arial" w:eastAsia="Times New Roman" w:hAnsi="Arial" w:cs="Arial"/>
                <w:b/>
                <w:lang/>
              </w:rPr>
            </w:pPr>
            <w:r w:rsidRPr="002C40C7">
              <w:rPr>
                <w:rFonts w:ascii="Arial" w:eastAsia="Times New Roman" w:hAnsi="Arial" w:cs="Arial"/>
                <w:b/>
                <w:lang/>
              </w:rPr>
              <w:t>20</w:t>
            </w:r>
          </w:p>
        </w:tc>
      </w:tr>
      <w:tr w:rsidR="00C6625F" w:rsidTr="00F13205">
        <w:trPr>
          <w:trHeight w:val="340"/>
          <w:jc w:val="center"/>
        </w:trPr>
        <w:tc>
          <w:tcPr>
            <w:tcW w:w="1899" w:type="dxa"/>
            <w:vMerge w:val="restart"/>
            <w:shd w:val="clear" w:color="auto" w:fill="B6DDE8" w:themeFill="accent5" w:themeFillTint="66"/>
            <w:vAlign w:val="center"/>
          </w:tcPr>
          <w:p w:rsidR="00C6625F" w:rsidRPr="000C3FFE" w:rsidRDefault="00C6625F" w:rsidP="00F13205">
            <w:pPr>
              <w:widowControl w:val="0"/>
              <w:overflowPunct w:val="0"/>
              <w:autoSpaceDE w:val="0"/>
              <w:autoSpaceDN w:val="0"/>
              <w:adjustRightInd w:val="0"/>
              <w:spacing w:line="244" w:lineRule="auto"/>
              <w:jc w:val="center"/>
              <w:rPr>
                <w:rFonts w:ascii="Arial" w:eastAsia="Times New Roman" w:hAnsi="Arial" w:cs="Arial"/>
              </w:rPr>
            </w:pPr>
            <w:r w:rsidRPr="000C3FFE">
              <w:rPr>
                <w:rFonts w:ascii="Arial" w:hAnsi="Arial" w:cs="Arial"/>
                <w:lang/>
              </w:rPr>
              <w:t>Повезаност циљеви – активности – резултати (индикатори)</w:t>
            </w:r>
          </w:p>
        </w:tc>
        <w:tc>
          <w:tcPr>
            <w:tcW w:w="6395" w:type="dxa"/>
            <w:vAlign w:val="center"/>
          </w:tcPr>
          <w:p w:rsidR="00C6625F" w:rsidRPr="00180F0E" w:rsidRDefault="00C6625F" w:rsidP="00F13205">
            <w:pPr>
              <w:rPr>
                <w:rFonts w:ascii="Arial" w:hAnsi="Arial" w:cs="Arial"/>
                <w:lang/>
              </w:rPr>
            </w:pPr>
            <w:r w:rsidRPr="00180F0E">
              <w:rPr>
                <w:rFonts w:ascii="Arial" w:hAnsi="Arial" w:cs="Arial"/>
                <w:lang/>
              </w:rPr>
              <w:t>Потпуна повезаност између циљева, активности и резултата</w:t>
            </w:r>
          </w:p>
        </w:tc>
        <w:tc>
          <w:tcPr>
            <w:tcW w:w="1203" w:type="dxa"/>
            <w:vAlign w:val="center"/>
          </w:tcPr>
          <w:p w:rsidR="00C6625F" w:rsidRPr="00180F0E" w:rsidRDefault="00C6625F" w:rsidP="00F13205">
            <w:pPr>
              <w:jc w:val="center"/>
              <w:rPr>
                <w:rFonts w:ascii="Arial" w:hAnsi="Arial" w:cs="Arial"/>
                <w:lang/>
              </w:rPr>
            </w:pPr>
            <w:r w:rsidRPr="00180F0E">
              <w:rPr>
                <w:rFonts w:ascii="Arial" w:hAnsi="Arial" w:cs="Arial"/>
                <w:lang/>
              </w:rPr>
              <w:t>10</w:t>
            </w:r>
          </w:p>
        </w:tc>
      </w:tr>
      <w:tr w:rsidR="00C6625F" w:rsidTr="00F13205">
        <w:trPr>
          <w:trHeight w:val="340"/>
          <w:jc w:val="center"/>
        </w:trPr>
        <w:tc>
          <w:tcPr>
            <w:tcW w:w="1899" w:type="dxa"/>
            <w:vMerge/>
            <w:shd w:val="clear" w:color="auto" w:fill="B6DDE8" w:themeFill="accent5" w:themeFillTint="66"/>
          </w:tcPr>
          <w:p w:rsidR="00C6625F" w:rsidRDefault="00C6625F" w:rsidP="00F13205">
            <w:pPr>
              <w:widowControl w:val="0"/>
              <w:overflowPunct w:val="0"/>
              <w:autoSpaceDE w:val="0"/>
              <w:autoSpaceDN w:val="0"/>
              <w:adjustRightInd w:val="0"/>
              <w:spacing w:line="244" w:lineRule="auto"/>
              <w:jc w:val="center"/>
              <w:rPr>
                <w:rFonts w:ascii="Arial" w:eastAsia="Times New Roman" w:hAnsi="Arial" w:cs="Arial"/>
              </w:rPr>
            </w:pPr>
          </w:p>
        </w:tc>
        <w:tc>
          <w:tcPr>
            <w:tcW w:w="6395" w:type="dxa"/>
            <w:vAlign w:val="center"/>
          </w:tcPr>
          <w:p w:rsidR="00C6625F" w:rsidRPr="00180F0E" w:rsidRDefault="00C6625F" w:rsidP="00F13205">
            <w:pPr>
              <w:rPr>
                <w:rFonts w:ascii="Arial" w:hAnsi="Arial" w:cs="Arial"/>
                <w:lang/>
              </w:rPr>
            </w:pPr>
            <w:r w:rsidRPr="00180F0E">
              <w:rPr>
                <w:rFonts w:ascii="Arial" w:hAnsi="Arial" w:cs="Arial"/>
                <w:lang/>
              </w:rPr>
              <w:t>Делимично дефинисана повезаност циљева, активности и резултата</w:t>
            </w:r>
          </w:p>
        </w:tc>
        <w:tc>
          <w:tcPr>
            <w:tcW w:w="1203" w:type="dxa"/>
            <w:vAlign w:val="center"/>
          </w:tcPr>
          <w:p w:rsidR="00C6625F" w:rsidRPr="00180F0E" w:rsidRDefault="00C6625F" w:rsidP="00F13205">
            <w:pPr>
              <w:jc w:val="center"/>
              <w:rPr>
                <w:rFonts w:ascii="Arial" w:hAnsi="Arial" w:cs="Arial"/>
                <w:lang/>
              </w:rPr>
            </w:pPr>
            <w:r w:rsidRPr="00180F0E">
              <w:rPr>
                <w:rFonts w:ascii="Arial" w:hAnsi="Arial" w:cs="Arial"/>
                <w:lang/>
              </w:rPr>
              <w:t>7</w:t>
            </w:r>
          </w:p>
        </w:tc>
      </w:tr>
      <w:tr w:rsidR="00C6625F" w:rsidTr="00F13205">
        <w:trPr>
          <w:trHeight w:val="340"/>
          <w:jc w:val="center"/>
        </w:trPr>
        <w:tc>
          <w:tcPr>
            <w:tcW w:w="1899" w:type="dxa"/>
            <w:vMerge/>
            <w:shd w:val="clear" w:color="auto" w:fill="B6DDE8" w:themeFill="accent5" w:themeFillTint="66"/>
          </w:tcPr>
          <w:p w:rsidR="00C6625F" w:rsidRDefault="00C6625F" w:rsidP="00F13205">
            <w:pPr>
              <w:widowControl w:val="0"/>
              <w:overflowPunct w:val="0"/>
              <w:autoSpaceDE w:val="0"/>
              <w:autoSpaceDN w:val="0"/>
              <w:adjustRightInd w:val="0"/>
              <w:spacing w:line="244" w:lineRule="auto"/>
              <w:jc w:val="center"/>
              <w:rPr>
                <w:rFonts w:ascii="Arial" w:eastAsia="Times New Roman" w:hAnsi="Arial" w:cs="Arial"/>
              </w:rPr>
            </w:pPr>
          </w:p>
        </w:tc>
        <w:tc>
          <w:tcPr>
            <w:tcW w:w="6395" w:type="dxa"/>
            <w:vAlign w:val="center"/>
          </w:tcPr>
          <w:p w:rsidR="00C6625F" w:rsidRPr="00180F0E" w:rsidRDefault="00C6625F" w:rsidP="00F13205">
            <w:pPr>
              <w:rPr>
                <w:rFonts w:ascii="Arial" w:hAnsi="Arial" w:cs="Arial"/>
                <w:lang/>
              </w:rPr>
            </w:pPr>
            <w:r w:rsidRPr="00180F0E">
              <w:rPr>
                <w:rFonts w:ascii="Arial" w:hAnsi="Arial" w:cs="Arial"/>
                <w:lang/>
              </w:rPr>
              <w:t>Слабо дефинисана повезаност циљева, активности и резултата</w:t>
            </w:r>
          </w:p>
        </w:tc>
        <w:tc>
          <w:tcPr>
            <w:tcW w:w="1203" w:type="dxa"/>
            <w:vAlign w:val="center"/>
          </w:tcPr>
          <w:p w:rsidR="00C6625F" w:rsidRPr="00180F0E" w:rsidRDefault="00C6625F" w:rsidP="00F13205">
            <w:pPr>
              <w:jc w:val="center"/>
              <w:rPr>
                <w:rFonts w:ascii="Arial" w:hAnsi="Arial" w:cs="Arial"/>
                <w:b/>
                <w:lang/>
              </w:rPr>
            </w:pPr>
            <w:r w:rsidRPr="00180F0E">
              <w:rPr>
                <w:rFonts w:ascii="Arial" w:hAnsi="Arial" w:cs="Arial"/>
                <w:lang/>
              </w:rPr>
              <w:t>5</w:t>
            </w:r>
          </w:p>
        </w:tc>
      </w:tr>
      <w:tr w:rsidR="00C6625F" w:rsidTr="00F13205">
        <w:trPr>
          <w:trHeight w:val="340"/>
          <w:jc w:val="center"/>
        </w:trPr>
        <w:tc>
          <w:tcPr>
            <w:tcW w:w="1899" w:type="dxa"/>
            <w:vMerge w:val="restart"/>
            <w:shd w:val="clear" w:color="auto" w:fill="B6DDE8" w:themeFill="accent5" w:themeFillTint="66"/>
            <w:vAlign w:val="center"/>
          </w:tcPr>
          <w:p w:rsidR="00C6625F" w:rsidRPr="000C3FFE" w:rsidRDefault="00C6625F" w:rsidP="00F13205">
            <w:pPr>
              <w:widowControl w:val="0"/>
              <w:overflowPunct w:val="0"/>
              <w:autoSpaceDE w:val="0"/>
              <w:autoSpaceDN w:val="0"/>
              <w:adjustRightInd w:val="0"/>
              <w:spacing w:line="244" w:lineRule="auto"/>
              <w:jc w:val="center"/>
              <w:rPr>
                <w:rFonts w:ascii="Arial" w:eastAsia="Times New Roman" w:hAnsi="Arial" w:cs="Arial"/>
              </w:rPr>
            </w:pPr>
            <w:r w:rsidRPr="000C3FFE">
              <w:rPr>
                <w:rFonts w:ascii="Arial" w:hAnsi="Arial" w:cs="Arial"/>
                <w:lang/>
              </w:rPr>
              <w:t>Дефинисаност активности</w:t>
            </w:r>
          </w:p>
        </w:tc>
        <w:tc>
          <w:tcPr>
            <w:tcW w:w="6395" w:type="dxa"/>
            <w:vAlign w:val="center"/>
          </w:tcPr>
          <w:p w:rsidR="00C6625F" w:rsidRPr="00180F0E" w:rsidRDefault="00C6625F" w:rsidP="00F13205">
            <w:pPr>
              <w:rPr>
                <w:rFonts w:ascii="Arial" w:hAnsi="Arial" w:cs="Arial"/>
                <w:lang/>
              </w:rPr>
            </w:pPr>
            <w:r w:rsidRPr="00180F0E">
              <w:rPr>
                <w:rFonts w:ascii="Arial" w:hAnsi="Arial" w:cs="Arial"/>
                <w:lang/>
              </w:rPr>
              <w:t>Активности су добро дефинисане, реалне и оправдане</w:t>
            </w:r>
          </w:p>
        </w:tc>
        <w:tc>
          <w:tcPr>
            <w:tcW w:w="1203" w:type="dxa"/>
            <w:vAlign w:val="center"/>
          </w:tcPr>
          <w:p w:rsidR="00C6625F" w:rsidRPr="00180F0E" w:rsidRDefault="00C6625F" w:rsidP="00F13205">
            <w:pPr>
              <w:jc w:val="center"/>
              <w:rPr>
                <w:rFonts w:ascii="Arial" w:hAnsi="Arial" w:cs="Arial"/>
                <w:lang/>
              </w:rPr>
            </w:pPr>
            <w:r w:rsidRPr="00180F0E">
              <w:rPr>
                <w:rFonts w:ascii="Arial" w:hAnsi="Arial" w:cs="Arial"/>
                <w:lang/>
              </w:rPr>
              <w:t>10</w:t>
            </w:r>
          </w:p>
        </w:tc>
      </w:tr>
      <w:tr w:rsidR="00C6625F" w:rsidTr="00F13205">
        <w:trPr>
          <w:trHeight w:val="340"/>
          <w:jc w:val="center"/>
        </w:trPr>
        <w:tc>
          <w:tcPr>
            <w:tcW w:w="1899" w:type="dxa"/>
            <w:vMerge/>
            <w:shd w:val="clear" w:color="auto" w:fill="B6DDE8" w:themeFill="accent5" w:themeFillTint="66"/>
          </w:tcPr>
          <w:p w:rsidR="00C6625F" w:rsidRDefault="00C6625F" w:rsidP="00F13205">
            <w:pPr>
              <w:widowControl w:val="0"/>
              <w:overflowPunct w:val="0"/>
              <w:autoSpaceDE w:val="0"/>
              <w:autoSpaceDN w:val="0"/>
              <w:adjustRightInd w:val="0"/>
              <w:spacing w:line="244" w:lineRule="auto"/>
              <w:jc w:val="center"/>
              <w:rPr>
                <w:rFonts w:ascii="Arial" w:eastAsia="Times New Roman" w:hAnsi="Arial" w:cs="Arial"/>
              </w:rPr>
            </w:pPr>
          </w:p>
        </w:tc>
        <w:tc>
          <w:tcPr>
            <w:tcW w:w="6395" w:type="dxa"/>
            <w:vAlign w:val="center"/>
          </w:tcPr>
          <w:p w:rsidR="00C6625F" w:rsidRPr="00180F0E" w:rsidRDefault="00C6625F" w:rsidP="00F13205">
            <w:pPr>
              <w:rPr>
                <w:rFonts w:ascii="Arial" w:hAnsi="Arial" w:cs="Arial"/>
                <w:lang/>
              </w:rPr>
            </w:pPr>
            <w:r w:rsidRPr="00180F0E">
              <w:rPr>
                <w:rFonts w:ascii="Arial" w:hAnsi="Arial" w:cs="Arial"/>
                <w:lang/>
              </w:rPr>
              <w:t>Активности су делимично дефинисане, реалне и оправдане</w:t>
            </w:r>
          </w:p>
        </w:tc>
        <w:tc>
          <w:tcPr>
            <w:tcW w:w="1203" w:type="dxa"/>
            <w:vAlign w:val="center"/>
          </w:tcPr>
          <w:p w:rsidR="00C6625F" w:rsidRPr="00180F0E" w:rsidRDefault="00C6625F" w:rsidP="00F13205">
            <w:pPr>
              <w:jc w:val="center"/>
              <w:rPr>
                <w:rFonts w:ascii="Arial" w:hAnsi="Arial" w:cs="Arial"/>
                <w:lang/>
              </w:rPr>
            </w:pPr>
            <w:r w:rsidRPr="00180F0E">
              <w:rPr>
                <w:rFonts w:ascii="Arial" w:hAnsi="Arial" w:cs="Arial"/>
                <w:lang/>
              </w:rPr>
              <w:t>7</w:t>
            </w:r>
          </w:p>
        </w:tc>
      </w:tr>
      <w:tr w:rsidR="00C6625F" w:rsidTr="00F13205">
        <w:trPr>
          <w:trHeight w:val="340"/>
          <w:jc w:val="center"/>
        </w:trPr>
        <w:tc>
          <w:tcPr>
            <w:tcW w:w="1899" w:type="dxa"/>
            <w:vMerge/>
            <w:shd w:val="clear" w:color="auto" w:fill="B6DDE8" w:themeFill="accent5" w:themeFillTint="66"/>
          </w:tcPr>
          <w:p w:rsidR="00C6625F" w:rsidRDefault="00C6625F" w:rsidP="00F13205">
            <w:pPr>
              <w:widowControl w:val="0"/>
              <w:overflowPunct w:val="0"/>
              <w:autoSpaceDE w:val="0"/>
              <w:autoSpaceDN w:val="0"/>
              <w:adjustRightInd w:val="0"/>
              <w:spacing w:line="244" w:lineRule="auto"/>
              <w:jc w:val="center"/>
              <w:rPr>
                <w:rFonts w:ascii="Arial" w:eastAsia="Times New Roman" w:hAnsi="Arial" w:cs="Arial"/>
              </w:rPr>
            </w:pPr>
          </w:p>
        </w:tc>
        <w:tc>
          <w:tcPr>
            <w:tcW w:w="6395" w:type="dxa"/>
            <w:vAlign w:val="center"/>
          </w:tcPr>
          <w:p w:rsidR="00C6625F" w:rsidRPr="00180F0E" w:rsidRDefault="00C6625F" w:rsidP="00F13205">
            <w:pPr>
              <w:rPr>
                <w:rFonts w:ascii="Arial" w:hAnsi="Arial" w:cs="Arial"/>
                <w:lang/>
              </w:rPr>
            </w:pPr>
            <w:r w:rsidRPr="00180F0E">
              <w:rPr>
                <w:rFonts w:ascii="Arial" w:hAnsi="Arial" w:cs="Arial"/>
                <w:lang/>
              </w:rPr>
              <w:t>Активности су слабо дефинисане, реалне и оправдане</w:t>
            </w:r>
          </w:p>
        </w:tc>
        <w:tc>
          <w:tcPr>
            <w:tcW w:w="1203" w:type="dxa"/>
            <w:vAlign w:val="center"/>
          </w:tcPr>
          <w:p w:rsidR="00C6625F" w:rsidRPr="00180F0E" w:rsidRDefault="00C6625F" w:rsidP="00F13205">
            <w:pPr>
              <w:jc w:val="center"/>
              <w:rPr>
                <w:rFonts w:ascii="Arial" w:hAnsi="Arial" w:cs="Arial"/>
                <w:b/>
                <w:lang/>
              </w:rPr>
            </w:pPr>
            <w:r w:rsidRPr="00180F0E">
              <w:rPr>
                <w:rFonts w:ascii="Arial" w:hAnsi="Arial" w:cs="Arial"/>
                <w:lang/>
              </w:rPr>
              <w:t>5</w:t>
            </w:r>
          </w:p>
        </w:tc>
      </w:tr>
      <w:tr w:rsidR="00C6625F" w:rsidTr="00F13205">
        <w:trPr>
          <w:trHeight w:val="454"/>
          <w:jc w:val="center"/>
        </w:trPr>
        <w:tc>
          <w:tcPr>
            <w:tcW w:w="8294" w:type="dxa"/>
            <w:gridSpan w:val="2"/>
            <w:shd w:val="clear" w:color="auto" w:fill="B6DDE8" w:themeFill="accent5" w:themeFillTint="66"/>
            <w:vAlign w:val="center"/>
          </w:tcPr>
          <w:p w:rsidR="00C6625F" w:rsidRDefault="00C6625F" w:rsidP="00F13205">
            <w:pPr>
              <w:widowControl w:val="0"/>
              <w:overflowPunct w:val="0"/>
              <w:autoSpaceDE w:val="0"/>
              <w:autoSpaceDN w:val="0"/>
              <w:adjustRightInd w:val="0"/>
              <w:spacing w:line="244" w:lineRule="auto"/>
              <w:jc w:val="center"/>
              <w:rPr>
                <w:rFonts w:ascii="Arial" w:eastAsia="Times New Roman" w:hAnsi="Arial" w:cs="Arial"/>
              </w:rPr>
            </w:pPr>
            <w:r w:rsidRPr="00180F0E">
              <w:rPr>
                <w:rFonts w:ascii="Arial" w:hAnsi="Arial" w:cs="Arial"/>
                <w:b/>
                <w:lang/>
              </w:rPr>
              <w:t>III БУЏЕТ</w:t>
            </w:r>
          </w:p>
        </w:tc>
        <w:tc>
          <w:tcPr>
            <w:tcW w:w="1203" w:type="dxa"/>
            <w:shd w:val="clear" w:color="auto" w:fill="B6DDE8" w:themeFill="accent5" w:themeFillTint="66"/>
            <w:vAlign w:val="center"/>
          </w:tcPr>
          <w:p w:rsidR="00C6625F" w:rsidRPr="002C40C7" w:rsidRDefault="00C6625F" w:rsidP="00F13205">
            <w:pPr>
              <w:widowControl w:val="0"/>
              <w:overflowPunct w:val="0"/>
              <w:autoSpaceDE w:val="0"/>
              <w:autoSpaceDN w:val="0"/>
              <w:adjustRightInd w:val="0"/>
              <w:spacing w:line="244" w:lineRule="auto"/>
              <w:jc w:val="center"/>
              <w:rPr>
                <w:rFonts w:ascii="Arial" w:eastAsia="Times New Roman" w:hAnsi="Arial" w:cs="Arial"/>
                <w:b/>
                <w:lang/>
              </w:rPr>
            </w:pPr>
            <w:r w:rsidRPr="002C40C7">
              <w:rPr>
                <w:rFonts w:ascii="Arial" w:eastAsia="Times New Roman" w:hAnsi="Arial" w:cs="Arial"/>
                <w:b/>
                <w:lang/>
              </w:rPr>
              <w:t>40</w:t>
            </w:r>
          </w:p>
        </w:tc>
      </w:tr>
      <w:tr w:rsidR="00C6625F" w:rsidTr="00F13205">
        <w:trPr>
          <w:trHeight w:val="340"/>
          <w:jc w:val="center"/>
        </w:trPr>
        <w:tc>
          <w:tcPr>
            <w:tcW w:w="1899" w:type="dxa"/>
            <w:vMerge w:val="restart"/>
            <w:shd w:val="clear" w:color="auto" w:fill="B6DDE8" w:themeFill="accent5" w:themeFillTint="66"/>
          </w:tcPr>
          <w:p w:rsidR="00C6625F" w:rsidRPr="0003486B" w:rsidRDefault="00C6625F" w:rsidP="00F13205">
            <w:pPr>
              <w:widowControl w:val="0"/>
              <w:overflowPunct w:val="0"/>
              <w:autoSpaceDE w:val="0"/>
              <w:autoSpaceDN w:val="0"/>
              <w:adjustRightInd w:val="0"/>
              <w:spacing w:line="244" w:lineRule="auto"/>
              <w:jc w:val="center"/>
              <w:rPr>
                <w:rFonts w:ascii="Arial" w:eastAsia="Times New Roman" w:hAnsi="Arial" w:cs="Arial"/>
              </w:rPr>
            </w:pPr>
            <w:r w:rsidRPr="0003486B">
              <w:rPr>
                <w:rFonts w:ascii="Arial" w:hAnsi="Arial" w:cs="Arial"/>
                <w:lang/>
              </w:rPr>
              <w:t>Неопходност и реалност пројектних трошкова за реализацију пројекта</w:t>
            </w:r>
          </w:p>
        </w:tc>
        <w:tc>
          <w:tcPr>
            <w:tcW w:w="6395" w:type="dxa"/>
            <w:vAlign w:val="center"/>
          </w:tcPr>
          <w:p w:rsidR="00C6625F" w:rsidRPr="00180F0E" w:rsidRDefault="00C6625F" w:rsidP="00F13205">
            <w:pPr>
              <w:rPr>
                <w:rFonts w:ascii="Arial" w:hAnsi="Arial" w:cs="Arial"/>
                <w:lang/>
              </w:rPr>
            </w:pPr>
            <w:r w:rsidRPr="00180F0E">
              <w:rPr>
                <w:rFonts w:ascii="Arial" w:hAnsi="Arial" w:cs="Arial"/>
                <w:lang/>
              </w:rPr>
              <w:t>Планирани трошкови у потпуности одговарају планираним активностима</w:t>
            </w:r>
          </w:p>
        </w:tc>
        <w:tc>
          <w:tcPr>
            <w:tcW w:w="1203" w:type="dxa"/>
            <w:vAlign w:val="center"/>
          </w:tcPr>
          <w:p w:rsidR="00C6625F" w:rsidRPr="00180F0E" w:rsidRDefault="00C6625F" w:rsidP="00F13205">
            <w:pPr>
              <w:jc w:val="center"/>
              <w:rPr>
                <w:rFonts w:ascii="Arial" w:hAnsi="Arial" w:cs="Arial"/>
                <w:lang/>
              </w:rPr>
            </w:pPr>
            <w:r w:rsidRPr="00180F0E">
              <w:rPr>
                <w:rFonts w:ascii="Arial" w:hAnsi="Arial" w:cs="Arial"/>
                <w:lang/>
              </w:rPr>
              <w:t>25</w:t>
            </w:r>
          </w:p>
        </w:tc>
      </w:tr>
      <w:tr w:rsidR="00C6625F" w:rsidTr="00F13205">
        <w:trPr>
          <w:trHeight w:val="340"/>
          <w:jc w:val="center"/>
        </w:trPr>
        <w:tc>
          <w:tcPr>
            <w:tcW w:w="1899" w:type="dxa"/>
            <w:vMerge/>
            <w:shd w:val="clear" w:color="auto" w:fill="B6DDE8" w:themeFill="accent5" w:themeFillTint="66"/>
          </w:tcPr>
          <w:p w:rsidR="00C6625F" w:rsidRDefault="00C6625F" w:rsidP="00F13205">
            <w:pPr>
              <w:widowControl w:val="0"/>
              <w:overflowPunct w:val="0"/>
              <w:autoSpaceDE w:val="0"/>
              <w:autoSpaceDN w:val="0"/>
              <w:adjustRightInd w:val="0"/>
              <w:spacing w:line="244" w:lineRule="auto"/>
              <w:jc w:val="center"/>
              <w:rPr>
                <w:rFonts w:ascii="Arial" w:eastAsia="Times New Roman" w:hAnsi="Arial" w:cs="Arial"/>
              </w:rPr>
            </w:pPr>
          </w:p>
        </w:tc>
        <w:tc>
          <w:tcPr>
            <w:tcW w:w="6395" w:type="dxa"/>
            <w:vAlign w:val="center"/>
          </w:tcPr>
          <w:p w:rsidR="00C6625F" w:rsidRPr="00180F0E" w:rsidRDefault="00C6625F" w:rsidP="00F13205">
            <w:pPr>
              <w:rPr>
                <w:rFonts w:ascii="Arial" w:hAnsi="Arial" w:cs="Arial"/>
                <w:lang/>
              </w:rPr>
            </w:pPr>
            <w:r w:rsidRPr="00180F0E">
              <w:rPr>
                <w:rFonts w:ascii="Arial" w:hAnsi="Arial" w:cs="Arial"/>
                <w:lang/>
              </w:rPr>
              <w:t>Планирани трошкови делимично одговарају планираним активностима</w:t>
            </w:r>
          </w:p>
        </w:tc>
        <w:tc>
          <w:tcPr>
            <w:tcW w:w="1203" w:type="dxa"/>
            <w:vAlign w:val="center"/>
          </w:tcPr>
          <w:p w:rsidR="00C6625F" w:rsidRPr="00180F0E" w:rsidRDefault="00C6625F" w:rsidP="00F13205">
            <w:pPr>
              <w:jc w:val="center"/>
              <w:rPr>
                <w:rFonts w:ascii="Arial" w:hAnsi="Arial" w:cs="Arial"/>
                <w:lang/>
              </w:rPr>
            </w:pPr>
            <w:r w:rsidRPr="00180F0E">
              <w:rPr>
                <w:rFonts w:ascii="Arial" w:hAnsi="Arial" w:cs="Arial"/>
                <w:lang/>
              </w:rPr>
              <w:t>15</w:t>
            </w:r>
          </w:p>
        </w:tc>
      </w:tr>
      <w:tr w:rsidR="00C6625F" w:rsidTr="00F13205">
        <w:trPr>
          <w:trHeight w:val="340"/>
          <w:jc w:val="center"/>
        </w:trPr>
        <w:tc>
          <w:tcPr>
            <w:tcW w:w="1899" w:type="dxa"/>
            <w:vMerge/>
            <w:shd w:val="clear" w:color="auto" w:fill="B6DDE8" w:themeFill="accent5" w:themeFillTint="66"/>
          </w:tcPr>
          <w:p w:rsidR="00C6625F" w:rsidRDefault="00C6625F" w:rsidP="00F13205">
            <w:pPr>
              <w:widowControl w:val="0"/>
              <w:overflowPunct w:val="0"/>
              <w:autoSpaceDE w:val="0"/>
              <w:autoSpaceDN w:val="0"/>
              <w:adjustRightInd w:val="0"/>
              <w:spacing w:line="244" w:lineRule="auto"/>
              <w:jc w:val="center"/>
              <w:rPr>
                <w:rFonts w:ascii="Arial" w:eastAsia="Times New Roman" w:hAnsi="Arial" w:cs="Arial"/>
              </w:rPr>
            </w:pPr>
          </w:p>
        </w:tc>
        <w:tc>
          <w:tcPr>
            <w:tcW w:w="6395" w:type="dxa"/>
            <w:vAlign w:val="center"/>
          </w:tcPr>
          <w:p w:rsidR="00C6625F" w:rsidRPr="00180F0E" w:rsidRDefault="00C6625F" w:rsidP="00F13205">
            <w:pPr>
              <w:rPr>
                <w:rFonts w:ascii="Arial" w:hAnsi="Arial" w:cs="Arial"/>
                <w:lang/>
              </w:rPr>
            </w:pPr>
            <w:r w:rsidRPr="00180F0E">
              <w:rPr>
                <w:rFonts w:ascii="Arial" w:hAnsi="Arial" w:cs="Arial"/>
                <w:lang/>
              </w:rPr>
              <w:t>Планирани трошкови слабо одговарају планираним активностима</w:t>
            </w:r>
          </w:p>
        </w:tc>
        <w:tc>
          <w:tcPr>
            <w:tcW w:w="1203" w:type="dxa"/>
            <w:vAlign w:val="center"/>
          </w:tcPr>
          <w:p w:rsidR="00C6625F" w:rsidRPr="00180F0E" w:rsidRDefault="00C6625F" w:rsidP="00F13205">
            <w:pPr>
              <w:jc w:val="center"/>
              <w:rPr>
                <w:rFonts w:ascii="Arial" w:hAnsi="Arial" w:cs="Arial"/>
                <w:b/>
                <w:lang/>
              </w:rPr>
            </w:pPr>
            <w:r w:rsidRPr="00180F0E">
              <w:rPr>
                <w:rFonts w:ascii="Arial" w:hAnsi="Arial" w:cs="Arial"/>
                <w:lang/>
              </w:rPr>
              <w:t>10</w:t>
            </w:r>
          </w:p>
        </w:tc>
      </w:tr>
      <w:tr w:rsidR="00C6625F" w:rsidTr="00F13205">
        <w:trPr>
          <w:trHeight w:val="340"/>
          <w:jc w:val="center"/>
        </w:trPr>
        <w:tc>
          <w:tcPr>
            <w:tcW w:w="1899" w:type="dxa"/>
            <w:vMerge w:val="restart"/>
            <w:shd w:val="clear" w:color="auto" w:fill="B6DDE8" w:themeFill="accent5" w:themeFillTint="66"/>
          </w:tcPr>
          <w:p w:rsidR="00C6625F" w:rsidRPr="0003486B" w:rsidRDefault="00C6625F" w:rsidP="00F13205">
            <w:pPr>
              <w:widowControl w:val="0"/>
              <w:overflowPunct w:val="0"/>
              <w:autoSpaceDE w:val="0"/>
              <w:autoSpaceDN w:val="0"/>
              <w:adjustRightInd w:val="0"/>
              <w:spacing w:line="244" w:lineRule="auto"/>
              <w:jc w:val="center"/>
              <w:rPr>
                <w:rFonts w:ascii="Arial" w:eastAsia="Times New Roman" w:hAnsi="Arial" w:cs="Arial"/>
              </w:rPr>
            </w:pPr>
            <w:r w:rsidRPr="0003486B">
              <w:rPr>
                <w:rFonts w:ascii="Arial" w:hAnsi="Arial" w:cs="Arial"/>
                <w:lang/>
              </w:rPr>
              <w:t>Сопствено учешће у финансирању предлога пројекта</w:t>
            </w:r>
          </w:p>
        </w:tc>
        <w:tc>
          <w:tcPr>
            <w:tcW w:w="6395" w:type="dxa"/>
            <w:vAlign w:val="center"/>
          </w:tcPr>
          <w:p w:rsidR="00C6625F" w:rsidRPr="00180F0E" w:rsidRDefault="00C6625F" w:rsidP="00F13205">
            <w:pPr>
              <w:rPr>
                <w:rFonts w:ascii="Arial" w:hAnsi="Arial" w:cs="Arial"/>
                <w:lang/>
              </w:rPr>
            </w:pPr>
            <w:r w:rsidRPr="00180F0E">
              <w:rPr>
                <w:rFonts w:ascii="Arial" w:hAnsi="Arial" w:cs="Arial"/>
                <w:lang/>
              </w:rPr>
              <w:t>Обезбеђено сопствено учешће изнад 30%</w:t>
            </w:r>
          </w:p>
        </w:tc>
        <w:tc>
          <w:tcPr>
            <w:tcW w:w="1203" w:type="dxa"/>
            <w:vAlign w:val="center"/>
          </w:tcPr>
          <w:p w:rsidR="00C6625F" w:rsidRPr="00180F0E" w:rsidRDefault="00C6625F" w:rsidP="00F13205">
            <w:pPr>
              <w:jc w:val="center"/>
              <w:rPr>
                <w:rFonts w:ascii="Arial" w:hAnsi="Arial" w:cs="Arial"/>
                <w:lang/>
              </w:rPr>
            </w:pPr>
            <w:r w:rsidRPr="00180F0E">
              <w:rPr>
                <w:rFonts w:ascii="Arial" w:hAnsi="Arial" w:cs="Arial"/>
                <w:lang/>
              </w:rPr>
              <w:t>15</w:t>
            </w:r>
          </w:p>
        </w:tc>
      </w:tr>
      <w:tr w:rsidR="00C6625F" w:rsidTr="00F13205">
        <w:trPr>
          <w:trHeight w:val="340"/>
          <w:jc w:val="center"/>
        </w:trPr>
        <w:tc>
          <w:tcPr>
            <w:tcW w:w="1899" w:type="dxa"/>
            <w:vMerge/>
            <w:shd w:val="clear" w:color="auto" w:fill="B6DDE8" w:themeFill="accent5" w:themeFillTint="66"/>
          </w:tcPr>
          <w:p w:rsidR="00C6625F" w:rsidRDefault="00C6625F" w:rsidP="00F13205">
            <w:pPr>
              <w:widowControl w:val="0"/>
              <w:overflowPunct w:val="0"/>
              <w:autoSpaceDE w:val="0"/>
              <w:autoSpaceDN w:val="0"/>
              <w:adjustRightInd w:val="0"/>
              <w:spacing w:line="244" w:lineRule="auto"/>
              <w:jc w:val="center"/>
              <w:rPr>
                <w:rFonts w:ascii="Arial" w:eastAsia="Times New Roman" w:hAnsi="Arial" w:cs="Arial"/>
              </w:rPr>
            </w:pPr>
          </w:p>
        </w:tc>
        <w:tc>
          <w:tcPr>
            <w:tcW w:w="6395" w:type="dxa"/>
            <w:vAlign w:val="center"/>
          </w:tcPr>
          <w:p w:rsidR="00C6625F" w:rsidRPr="00180F0E" w:rsidRDefault="00C6625F" w:rsidP="00F13205">
            <w:pPr>
              <w:rPr>
                <w:rFonts w:ascii="Arial" w:hAnsi="Arial" w:cs="Arial"/>
                <w:lang/>
              </w:rPr>
            </w:pPr>
            <w:r w:rsidRPr="00180F0E">
              <w:rPr>
                <w:rFonts w:ascii="Arial" w:hAnsi="Arial" w:cs="Arial"/>
                <w:lang/>
              </w:rPr>
              <w:t>Обезбеђено сопствено учешће до 30%</w:t>
            </w:r>
          </w:p>
        </w:tc>
        <w:tc>
          <w:tcPr>
            <w:tcW w:w="1203" w:type="dxa"/>
            <w:vAlign w:val="center"/>
          </w:tcPr>
          <w:p w:rsidR="00C6625F" w:rsidRPr="00180F0E" w:rsidRDefault="00C6625F" w:rsidP="00F13205">
            <w:pPr>
              <w:jc w:val="center"/>
              <w:rPr>
                <w:rFonts w:ascii="Arial" w:hAnsi="Arial" w:cs="Arial"/>
                <w:lang/>
              </w:rPr>
            </w:pPr>
            <w:r w:rsidRPr="00180F0E">
              <w:rPr>
                <w:rFonts w:ascii="Arial" w:hAnsi="Arial" w:cs="Arial"/>
                <w:lang/>
              </w:rPr>
              <w:t>10</w:t>
            </w:r>
          </w:p>
        </w:tc>
      </w:tr>
      <w:tr w:rsidR="00C6625F" w:rsidTr="00F13205">
        <w:trPr>
          <w:trHeight w:val="340"/>
          <w:jc w:val="center"/>
        </w:trPr>
        <w:tc>
          <w:tcPr>
            <w:tcW w:w="1899" w:type="dxa"/>
            <w:vMerge/>
            <w:shd w:val="clear" w:color="auto" w:fill="B6DDE8" w:themeFill="accent5" w:themeFillTint="66"/>
          </w:tcPr>
          <w:p w:rsidR="00C6625F" w:rsidRDefault="00C6625F" w:rsidP="00F13205">
            <w:pPr>
              <w:widowControl w:val="0"/>
              <w:overflowPunct w:val="0"/>
              <w:autoSpaceDE w:val="0"/>
              <w:autoSpaceDN w:val="0"/>
              <w:adjustRightInd w:val="0"/>
              <w:spacing w:line="244" w:lineRule="auto"/>
              <w:jc w:val="center"/>
              <w:rPr>
                <w:rFonts w:ascii="Arial" w:eastAsia="Times New Roman" w:hAnsi="Arial" w:cs="Arial"/>
              </w:rPr>
            </w:pPr>
          </w:p>
        </w:tc>
        <w:tc>
          <w:tcPr>
            <w:tcW w:w="6395" w:type="dxa"/>
            <w:vAlign w:val="center"/>
          </w:tcPr>
          <w:p w:rsidR="00C6625F" w:rsidRPr="00180F0E" w:rsidRDefault="00C6625F" w:rsidP="00F13205">
            <w:pPr>
              <w:rPr>
                <w:rFonts w:ascii="Arial" w:hAnsi="Arial" w:cs="Arial"/>
                <w:lang/>
              </w:rPr>
            </w:pPr>
            <w:r w:rsidRPr="00180F0E">
              <w:rPr>
                <w:rFonts w:ascii="Arial" w:hAnsi="Arial" w:cs="Arial"/>
                <w:lang/>
              </w:rPr>
              <w:t>Није обезбеђено сопствено учешће</w:t>
            </w:r>
          </w:p>
        </w:tc>
        <w:tc>
          <w:tcPr>
            <w:tcW w:w="1203" w:type="dxa"/>
            <w:vAlign w:val="center"/>
          </w:tcPr>
          <w:p w:rsidR="00C6625F" w:rsidRPr="00180F0E" w:rsidRDefault="00C6625F" w:rsidP="00F13205">
            <w:pPr>
              <w:jc w:val="center"/>
              <w:rPr>
                <w:rFonts w:ascii="Arial" w:eastAsia="Times New Roman" w:hAnsi="Arial" w:cs="Arial"/>
                <w:b/>
                <w:lang/>
              </w:rPr>
            </w:pPr>
            <w:r w:rsidRPr="00180F0E">
              <w:rPr>
                <w:rFonts w:ascii="Arial" w:hAnsi="Arial" w:cs="Arial"/>
                <w:lang/>
              </w:rPr>
              <w:t>0</w:t>
            </w:r>
          </w:p>
        </w:tc>
      </w:tr>
      <w:tr w:rsidR="00C6625F" w:rsidTr="00F13205">
        <w:trPr>
          <w:trHeight w:val="454"/>
          <w:jc w:val="center"/>
        </w:trPr>
        <w:tc>
          <w:tcPr>
            <w:tcW w:w="8294" w:type="dxa"/>
            <w:gridSpan w:val="2"/>
            <w:shd w:val="clear" w:color="auto" w:fill="B6DDE8" w:themeFill="accent5" w:themeFillTint="66"/>
            <w:vAlign w:val="center"/>
          </w:tcPr>
          <w:p w:rsidR="00C6625F" w:rsidRPr="00AE5F91" w:rsidRDefault="00C6625F" w:rsidP="00F13205">
            <w:pPr>
              <w:jc w:val="center"/>
              <w:rPr>
                <w:rFonts w:ascii="Arial" w:hAnsi="Arial" w:cs="Arial"/>
                <w:b/>
                <w:lang/>
              </w:rPr>
            </w:pPr>
            <w:r w:rsidRPr="00AE5F91">
              <w:rPr>
                <w:rFonts w:ascii="Arial" w:hAnsi="Arial" w:cs="Arial"/>
                <w:b/>
                <w:lang/>
              </w:rPr>
              <w:t xml:space="preserve">УКУПНО </w:t>
            </w:r>
          </w:p>
        </w:tc>
        <w:tc>
          <w:tcPr>
            <w:tcW w:w="1203" w:type="dxa"/>
            <w:shd w:val="clear" w:color="auto" w:fill="B6DDE8" w:themeFill="accent5" w:themeFillTint="66"/>
            <w:vAlign w:val="center"/>
          </w:tcPr>
          <w:p w:rsidR="00C6625F" w:rsidRPr="00AE5F91" w:rsidRDefault="00C6625F" w:rsidP="00F13205">
            <w:pPr>
              <w:jc w:val="center"/>
              <w:rPr>
                <w:rFonts w:ascii="Arial" w:hAnsi="Arial" w:cs="Arial"/>
                <w:b/>
                <w:lang/>
              </w:rPr>
            </w:pPr>
            <w:r w:rsidRPr="00AE5F91">
              <w:rPr>
                <w:rFonts w:ascii="Arial" w:hAnsi="Arial" w:cs="Arial"/>
                <w:b/>
                <w:lang/>
              </w:rPr>
              <w:t>100</w:t>
            </w:r>
          </w:p>
        </w:tc>
      </w:tr>
    </w:tbl>
    <w:p w:rsidR="00C6625F" w:rsidRPr="00C86AB3" w:rsidRDefault="00C6625F" w:rsidP="00C6625F">
      <w:pPr>
        <w:widowControl w:val="0"/>
        <w:overflowPunct w:val="0"/>
        <w:autoSpaceDE w:val="0"/>
        <w:autoSpaceDN w:val="0"/>
        <w:adjustRightInd w:val="0"/>
        <w:spacing w:after="0" w:line="244" w:lineRule="auto"/>
        <w:ind w:firstLine="720"/>
        <w:jc w:val="both"/>
        <w:rPr>
          <w:rFonts w:ascii="Arial" w:eastAsia="Times New Roman" w:hAnsi="Arial" w:cs="Arial"/>
          <w:b/>
          <w:bCs/>
          <w:lang/>
        </w:rPr>
      </w:pPr>
    </w:p>
    <w:p w:rsidR="00C6625F" w:rsidRPr="00C86AB3" w:rsidRDefault="00C6625F" w:rsidP="00C6625F">
      <w:pPr>
        <w:widowControl w:val="0"/>
        <w:overflowPunct w:val="0"/>
        <w:autoSpaceDE w:val="0"/>
        <w:autoSpaceDN w:val="0"/>
        <w:adjustRightInd w:val="0"/>
        <w:spacing w:after="0" w:line="244" w:lineRule="auto"/>
        <w:jc w:val="center"/>
        <w:rPr>
          <w:rFonts w:ascii="Arial" w:eastAsia="Times New Roman" w:hAnsi="Arial" w:cs="Arial"/>
          <w:b/>
          <w:bCs/>
          <w:lang/>
        </w:rPr>
      </w:pPr>
      <w:r w:rsidRPr="00C86AB3">
        <w:rPr>
          <w:rFonts w:ascii="Arial" w:eastAsia="Times New Roman" w:hAnsi="Arial" w:cs="Arial"/>
          <w:b/>
          <w:bCs/>
        </w:rPr>
        <w:t>П</w:t>
      </w:r>
      <w:r w:rsidRPr="00C86AB3">
        <w:rPr>
          <w:rFonts w:ascii="Arial" w:eastAsia="Times New Roman" w:hAnsi="Arial" w:cs="Arial"/>
          <w:b/>
          <w:bCs/>
          <w:lang/>
        </w:rPr>
        <w:t xml:space="preserve">ОСТУПАЊЕ С ПРИЈАВАМА КОЈЕ СУ ОДБИЈЕНЕ/ОДБАЧЕНЕ </w:t>
      </w:r>
    </w:p>
    <w:p w:rsidR="00C6625F" w:rsidRPr="00C86AB3" w:rsidRDefault="00C6625F" w:rsidP="00C6625F">
      <w:pPr>
        <w:widowControl w:val="0"/>
        <w:overflowPunct w:val="0"/>
        <w:autoSpaceDE w:val="0"/>
        <w:autoSpaceDN w:val="0"/>
        <w:adjustRightInd w:val="0"/>
        <w:spacing w:after="0" w:line="244" w:lineRule="auto"/>
        <w:jc w:val="center"/>
        <w:rPr>
          <w:rFonts w:ascii="Arial" w:eastAsia="Times New Roman" w:hAnsi="Arial" w:cs="Arial"/>
          <w:b/>
          <w:bCs/>
          <w:lang/>
        </w:rPr>
      </w:pPr>
      <w:r w:rsidRPr="00C86AB3">
        <w:rPr>
          <w:rFonts w:ascii="Arial" w:eastAsia="Times New Roman" w:hAnsi="Arial" w:cs="Arial"/>
          <w:b/>
          <w:bCs/>
          <w:lang/>
        </w:rPr>
        <w:t>ИЛИ НИСУ У ПОТПУНОСТИ ПРИХВАЋЕНЕ</w:t>
      </w:r>
    </w:p>
    <w:p w:rsidR="00C6625F" w:rsidRPr="00C86AB3" w:rsidRDefault="00C6625F" w:rsidP="00C6625F">
      <w:pPr>
        <w:widowControl w:val="0"/>
        <w:overflowPunct w:val="0"/>
        <w:autoSpaceDE w:val="0"/>
        <w:autoSpaceDN w:val="0"/>
        <w:adjustRightInd w:val="0"/>
        <w:spacing w:after="0" w:line="244" w:lineRule="auto"/>
        <w:ind w:firstLine="720"/>
        <w:jc w:val="center"/>
        <w:rPr>
          <w:rFonts w:ascii="Arial" w:eastAsia="Times New Roman" w:hAnsi="Arial" w:cs="Arial"/>
          <w:b/>
          <w:bCs/>
        </w:rPr>
      </w:pPr>
    </w:p>
    <w:p w:rsidR="00C6625F" w:rsidRPr="00C86AB3" w:rsidRDefault="00C6625F" w:rsidP="00C6625F">
      <w:pPr>
        <w:widowControl w:val="0"/>
        <w:overflowPunct w:val="0"/>
        <w:autoSpaceDE w:val="0"/>
        <w:autoSpaceDN w:val="0"/>
        <w:adjustRightInd w:val="0"/>
        <w:spacing w:after="0" w:line="244" w:lineRule="auto"/>
        <w:jc w:val="center"/>
        <w:rPr>
          <w:rFonts w:ascii="Arial" w:eastAsia="Times New Roman" w:hAnsi="Arial" w:cs="Arial"/>
          <w:b/>
          <w:bCs/>
          <w:lang/>
        </w:rPr>
      </w:pPr>
      <w:r>
        <w:rPr>
          <w:rFonts w:ascii="Arial" w:eastAsia="Times New Roman" w:hAnsi="Arial" w:cs="Arial"/>
          <w:b/>
          <w:bCs/>
        </w:rPr>
        <w:t>Члан 15</w:t>
      </w:r>
      <w:r w:rsidRPr="00C86AB3">
        <w:rPr>
          <w:rFonts w:ascii="Arial" w:eastAsia="Times New Roman" w:hAnsi="Arial" w:cs="Arial"/>
          <w:b/>
          <w:bCs/>
        </w:rPr>
        <w:t>.</w:t>
      </w:r>
    </w:p>
    <w:p w:rsidR="00C6625F" w:rsidRPr="00C86AB3" w:rsidRDefault="00C6625F" w:rsidP="00C6625F">
      <w:pPr>
        <w:widowControl w:val="0"/>
        <w:overflowPunct w:val="0"/>
        <w:autoSpaceDE w:val="0"/>
        <w:autoSpaceDN w:val="0"/>
        <w:adjustRightInd w:val="0"/>
        <w:spacing w:after="0"/>
        <w:ind w:firstLine="720"/>
        <w:jc w:val="both"/>
        <w:rPr>
          <w:rFonts w:ascii="Arial" w:eastAsia="Times New Roman" w:hAnsi="Arial" w:cs="Arial"/>
          <w:bCs/>
        </w:rPr>
      </w:pPr>
      <w:r w:rsidRPr="00C86AB3">
        <w:rPr>
          <w:rFonts w:ascii="Arial" w:eastAsia="Times New Roman" w:hAnsi="Arial" w:cs="Arial"/>
          <w:bCs/>
        </w:rPr>
        <w:t xml:space="preserve">На основу одлуке Комисија сачињава, </w:t>
      </w:r>
      <w:r w:rsidRPr="00C86AB3">
        <w:rPr>
          <w:rFonts w:ascii="Arial" w:eastAsia="Times New Roman" w:hAnsi="Arial" w:cs="Arial"/>
          <w:bCs/>
          <w:lang/>
        </w:rPr>
        <w:t xml:space="preserve">председник Општине Димитровград </w:t>
      </w:r>
      <w:r w:rsidRPr="00C86AB3">
        <w:rPr>
          <w:rFonts w:ascii="Arial" w:eastAsia="Times New Roman" w:hAnsi="Arial" w:cs="Arial"/>
          <w:bCs/>
        </w:rPr>
        <w:t>доноси, решење са образложењем и поуком о правном средству за подносиоце пријава којима су пријаве одбијене/одбачене или нису у потпуности прихваћене на основу одлуке.</w:t>
      </w:r>
    </w:p>
    <w:p w:rsidR="00C6625F" w:rsidRPr="00C86AB3" w:rsidRDefault="00C6625F" w:rsidP="00C6625F">
      <w:pPr>
        <w:widowControl w:val="0"/>
        <w:overflowPunct w:val="0"/>
        <w:autoSpaceDE w:val="0"/>
        <w:autoSpaceDN w:val="0"/>
        <w:adjustRightInd w:val="0"/>
        <w:spacing w:after="0" w:line="244" w:lineRule="auto"/>
        <w:jc w:val="center"/>
        <w:rPr>
          <w:rFonts w:ascii="Arial" w:eastAsia="Times New Roman" w:hAnsi="Arial" w:cs="Arial"/>
          <w:b/>
          <w:bCs/>
          <w:lang/>
        </w:rPr>
      </w:pPr>
    </w:p>
    <w:p w:rsidR="00C6625F" w:rsidRPr="00C86AB3" w:rsidRDefault="00C6625F" w:rsidP="00C6625F">
      <w:pPr>
        <w:widowControl w:val="0"/>
        <w:overflowPunct w:val="0"/>
        <w:autoSpaceDE w:val="0"/>
        <w:autoSpaceDN w:val="0"/>
        <w:adjustRightInd w:val="0"/>
        <w:spacing w:after="0" w:line="244" w:lineRule="auto"/>
        <w:jc w:val="center"/>
        <w:rPr>
          <w:rFonts w:ascii="Arial" w:eastAsia="Times New Roman" w:hAnsi="Arial" w:cs="Arial"/>
          <w:b/>
          <w:bCs/>
          <w:lang/>
        </w:rPr>
      </w:pPr>
      <w:r w:rsidRPr="00C86AB3">
        <w:rPr>
          <w:rFonts w:ascii="Arial" w:eastAsia="Times New Roman" w:hAnsi="Arial" w:cs="Arial"/>
          <w:b/>
          <w:bCs/>
        </w:rPr>
        <w:t>П</w:t>
      </w:r>
      <w:r w:rsidRPr="00C86AB3">
        <w:rPr>
          <w:rFonts w:ascii="Arial" w:eastAsia="Times New Roman" w:hAnsi="Arial" w:cs="Arial"/>
          <w:b/>
          <w:bCs/>
          <w:lang/>
        </w:rPr>
        <w:t xml:space="preserve">РАВО ПРИГОВОРА </w:t>
      </w:r>
    </w:p>
    <w:p w:rsidR="00C6625F" w:rsidRPr="00C86AB3" w:rsidRDefault="00C6625F" w:rsidP="00C6625F">
      <w:pPr>
        <w:widowControl w:val="0"/>
        <w:overflowPunct w:val="0"/>
        <w:autoSpaceDE w:val="0"/>
        <w:autoSpaceDN w:val="0"/>
        <w:adjustRightInd w:val="0"/>
        <w:spacing w:after="0" w:line="244" w:lineRule="auto"/>
        <w:jc w:val="center"/>
        <w:rPr>
          <w:rFonts w:ascii="Arial" w:eastAsia="Times New Roman" w:hAnsi="Arial" w:cs="Arial"/>
          <w:b/>
          <w:bCs/>
        </w:rPr>
      </w:pPr>
    </w:p>
    <w:p w:rsidR="00C6625F" w:rsidRPr="00C86AB3" w:rsidRDefault="00C6625F" w:rsidP="00C6625F">
      <w:pPr>
        <w:widowControl w:val="0"/>
        <w:overflowPunct w:val="0"/>
        <w:autoSpaceDE w:val="0"/>
        <w:autoSpaceDN w:val="0"/>
        <w:adjustRightInd w:val="0"/>
        <w:spacing w:after="0" w:line="244" w:lineRule="auto"/>
        <w:jc w:val="center"/>
        <w:rPr>
          <w:rFonts w:ascii="Arial" w:eastAsia="Times New Roman" w:hAnsi="Arial" w:cs="Arial"/>
          <w:b/>
          <w:bCs/>
          <w:lang/>
        </w:rPr>
      </w:pPr>
      <w:r>
        <w:rPr>
          <w:rFonts w:ascii="Arial" w:eastAsia="Times New Roman" w:hAnsi="Arial" w:cs="Arial"/>
          <w:b/>
          <w:bCs/>
        </w:rPr>
        <w:t>Члан 16</w:t>
      </w:r>
      <w:r w:rsidRPr="00C86AB3">
        <w:rPr>
          <w:rFonts w:ascii="Arial" w:eastAsia="Times New Roman" w:hAnsi="Arial" w:cs="Arial"/>
          <w:b/>
          <w:bCs/>
        </w:rPr>
        <w:t>.</w:t>
      </w:r>
    </w:p>
    <w:p w:rsidR="00C6625F" w:rsidRPr="00C86AB3" w:rsidRDefault="00C6625F" w:rsidP="00C6625F">
      <w:pPr>
        <w:widowControl w:val="0"/>
        <w:overflowPunct w:val="0"/>
        <w:autoSpaceDE w:val="0"/>
        <w:autoSpaceDN w:val="0"/>
        <w:adjustRightInd w:val="0"/>
        <w:spacing w:after="0"/>
        <w:ind w:firstLine="720"/>
        <w:jc w:val="both"/>
        <w:rPr>
          <w:rFonts w:ascii="Arial" w:eastAsia="Times New Roman" w:hAnsi="Arial" w:cs="Arial"/>
          <w:bCs/>
        </w:rPr>
      </w:pPr>
      <w:r w:rsidRPr="00C86AB3">
        <w:rPr>
          <w:rFonts w:ascii="Arial" w:eastAsia="Times New Roman" w:hAnsi="Arial" w:cs="Arial"/>
          <w:bCs/>
        </w:rPr>
        <w:lastRenderedPageBreak/>
        <w:t>Поред наведених лица из члана 11. Правилника , право приговора има и сваки незадовољни подносилац пријаве, којем су одобрена средства на основу одлуке о додели средстава која је објављена на званичној интернет страни</w:t>
      </w:r>
      <w:r w:rsidRPr="00C86AB3">
        <w:rPr>
          <w:rFonts w:ascii="Arial" w:eastAsia="Times New Roman" w:hAnsi="Arial" w:cs="Arial"/>
          <w:bCs/>
          <w:lang/>
        </w:rPr>
        <w:t xml:space="preserve"> Општине Димитровград</w:t>
      </w:r>
      <w:r w:rsidRPr="00C86AB3">
        <w:rPr>
          <w:rFonts w:ascii="Arial" w:eastAsia="Times New Roman" w:hAnsi="Arial" w:cs="Arial"/>
          <w:bCs/>
        </w:rPr>
        <w:t>.</w:t>
      </w:r>
    </w:p>
    <w:p w:rsidR="00C6625F" w:rsidRPr="00C86AB3" w:rsidRDefault="00C6625F" w:rsidP="00C6625F">
      <w:pPr>
        <w:widowControl w:val="0"/>
        <w:overflowPunct w:val="0"/>
        <w:autoSpaceDE w:val="0"/>
        <w:autoSpaceDN w:val="0"/>
        <w:adjustRightInd w:val="0"/>
        <w:spacing w:after="0"/>
        <w:ind w:firstLine="720"/>
        <w:jc w:val="both"/>
        <w:rPr>
          <w:rFonts w:ascii="Arial" w:eastAsia="Times New Roman" w:hAnsi="Arial" w:cs="Arial"/>
          <w:bCs/>
        </w:rPr>
      </w:pPr>
      <w:r w:rsidRPr="00C86AB3">
        <w:rPr>
          <w:rFonts w:ascii="Arial" w:eastAsia="Times New Roman" w:hAnsi="Arial" w:cs="Arial"/>
          <w:bCs/>
        </w:rPr>
        <w:t xml:space="preserve">Приговор се улаже </w:t>
      </w:r>
      <w:r w:rsidRPr="00C86AB3">
        <w:rPr>
          <w:rFonts w:ascii="Arial" w:eastAsia="Times New Roman" w:hAnsi="Arial" w:cs="Arial"/>
          <w:bCs/>
          <w:lang/>
        </w:rPr>
        <w:t xml:space="preserve">Комисији </w:t>
      </w:r>
      <w:r w:rsidRPr="00C86AB3">
        <w:rPr>
          <w:rFonts w:ascii="Arial" w:eastAsia="Times New Roman" w:hAnsi="Arial" w:cs="Arial"/>
          <w:bCs/>
        </w:rPr>
        <w:t xml:space="preserve">у року од три(3) дана од достављања појединачног решења, односно најкасније у року од 7 дана од дана објављивања на веб страни </w:t>
      </w:r>
      <w:r w:rsidRPr="00C86AB3">
        <w:rPr>
          <w:rFonts w:ascii="Arial" w:eastAsia="Times New Roman" w:hAnsi="Arial" w:cs="Arial"/>
          <w:bCs/>
          <w:lang/>
        </w:rPr>
        <w:t>Општине Димитровград</w:t>
      </w:r>
      <w:r w:rsidRPr="00C86AB3">
        <w:rPr>
          <w:rFonts w:ascii="Arial" w:eastAsia="Times New Roman" w:hAnsi="Arial" w:cs="Arial"/>
          <w:bCs/>
        </w:rPr>
        <w:t>.</w:t>
      </w:r>
    </w:p>
    <w:p w:rsidR="00C6625F" w:rsidRPr="00C86AB3" w:rsidRDefault="00C6625F" w:rsidP="00C6625F">
      <w:pPr>
        <w:widowControl w:val="0"/>
        <w:overflowPunct w:val="0"/>
        <w:autoSpaceDE w:val="0"/>
        <w:autoSpaceDN w:val="0"/>
        <w:adjustRightInd w:val="0"/>
        <w:spacing w:after="0"/>
        <w:ind w:firstLine="720"/>
        <w:jc w:val="both"/>
        <w:rPr>
          <w:rFonts w:ascii="Arial" w:eastAsia="Times New Roman" w:hAnsi="Arial" w:cs="Arial"/>
          <w:bCs/>
        </w:rPr>
      </w:pPr>
      <w:r w:rsidRPr="00C86AB3">
        <w:rPr>
          <w:rFonts w:ascii="Arial" w:eastAsia="Times New Roman" w:hAnsi="Arial" w:cs="Arial"/>
          <w:bCs/>
        </w:rPr>
        <w:t>П</w:t>
      </w:r>
      <w:r w:rsidRPr="00C86AB3">
        <w:rPr>
          <w:rFonts w:ascii="Arial" w:eastAsia="Times New Roman" w:hAnsi="Arial" w:cs="Arial"/>
          <w:bCs/>
          <w:lang/>
        </w:rPr>
        <w:t>редседник Општине Димитровград</w:t>
      </w:r>
      <w:r w:rsidRPr="00C86AB3">
        <w:rPr>
          <w:rFonts w:ascii="Arial" w:eastAsia="Times New Roman" w:hAnsi="Arial" w:cs="Arial"/>
          <w:bCs/>
        </w:rPr>
        <w:t xml:space="preserve"> одлучује о приговору у року од седам(7) дана од пријема приговора.</w:t>
      </w:r>
    </w:p>
    <w:p w:rsidR="00C6625F" w:rsidRPr="00C86AB3" w:rsidRDefault="00C6625F" w:rsidP="00C6625F">
      <w:pPr>
        <w:widowControl w:val="0"/>
        <w:overflowPunct w:val="0"/>
        <w:autoSpaceDE w:val="0"/>
        <w:autoSpaceDN w:val="0"/>
        <w:adjustRightInd w:val="0"/>
        <w:spacing w:after="0"/>
        <w:ind w:firstLine="720"/>
        <w:jc w:val="both"/>
        <w:rPr>
          <w:rFonts w:ascii="Arial" w:eastAsia="Times New Roman" w:hAnsi="Arial" w:cs="Arial"/>
          <w:bCs/>
        </w:rPr>
      </w:pPr>
      <w:r w:rsidRPr="00C86AB3">
        <w:rPr>
          <w:rFonts w:ascii="Arial" w:eastAsia="Times New Roman" w:hAnsi="Arial" w:cs="Arial"/>
          <w:bCs/>
          <w:lang/>
        </w:rPr>
        <w:t xml:space="preserve">Председник општине </w:t>
      </w:r>
      <w:r w:rsidRPr="00C86AB3">
        <w:rPr>
          <w:rFonts w:ascii="Arial" w:eastAsia="Times New Roman" w:hAnsi="Arial" w:cs="Arial"/>
          <w:bCs/>
        </w:rPr>
        <w:t>може да одбаци приговор као неблаговремен, недозвољен, поднет од стране неовлашћеног лица, да га усвоји у потуности или делимично или да одбије приговор као неснован.</w:t>
      </w:r>
    </w:p>
    <w:p w:rsidR="00C6625F" w:rsidRPr="00C86AB3" w:rsidRDefault="00C6625F" w:rsidP="00C6625F">
      <w:pPr>
        <w:widowControl w:val="0"/>
        <w:overflowPunct w:val="0"/>
        <w:autoSpaceDE w:val="0"/>
        <w:autoSpaceDN w:val="0"/>
        <w:adjustRightInd w:val="0"/>
        <w:spacing w:after="0"/>
        <w:ind w:firstLine="720"/>
        <w:jc w:val="both"/>
        <w:rPr>
          <w:rFonts w:ascii="Arial" w:eastAsia="Times New Roman" w:hAnsi="Arial" w:cs="Arial"/>
          <w:bCs/>
        </w:rPr>
      </w:pPr>
      <w:r w:rsidRPr="00C86AB3">
        <w:rPr>
          <w:rFonts w:ascii="Arial" w:eastAsia="Times New Roman" w:hAnsi="Arial" w:cs="Arial"/>
          <w:bCs/>
        </w:rPr>
        <w:t>О приговору се одлучује решењем.</w:t>
      </w:r>
    </w:p>
    <w:p w:rsidR="00C6625F" w:rsidRPr="00C86AB3" w:rsidRDefault="00C6625F" w:rsidP="00C6625F">
      <w:pPr>
        <w:widowControl w:val="0"/>
        <w:overflowPunct w:val="0"/>
        <w:autoSpaceDE w:val="0"/>
        <w:autoSpaceDN w:val="0"/>
        <w:adjustRightInd w:val="0"/>
        <w:spacing w:after="0" w:line="244" w:lineRule="auto"/>
        <w:ind w:firstLine="720"/>
        <w:jc w:val="both"/>
        <w:rPr>
          <w:rFonts w:ascii="Arial" w:eastAsia="Times New Roman" w:hAnsi="Arial" w:cs="Arial"/>
          <w:bCs/>
          <w:lang/>
        </w:rPr>
      </w:pPr>
    </w:p>
    <w:p w:rsidR="00C6625F" w:rsidRPr="00C86AB3" w:rsidRDefault="00C6625F" w:rsidP="00C6625F">
      <w:pPr>
        <w:widowControl w:val="0"/>
        <w:overflowPunct w:val="0"/>
        <w:autoSpaceDE w:val="0"/>
        <w:autoSpaceDN w:val="0"/>
        <w:adjustRightInd w:val="0"/>
        <w:spacing w:after="0" w:line="244" w:lineRule="auto"/>
        <w:jc w:val="center"/>
        <w:rPr>
          <w:rFonts w:ascii="Arial" w:eastAsia="Times New Roman" w:hAnsi="Arial" w:cs="Arial"/>
          <w:b/>
          <w:bCs/>
          <w:lang/>
        </w:rPr>
      </w:pPr>
      <w:r w:rsidRPr="00C86AB3">
        <w:rPr>
          <w:rFonts w:ascii="Arial" w:eastAsia="Times New Roman" w:hAnsi="Arial" w:cs="Arial"/>
          <w:b/>
          <w:bCs/>
          <w:lang w:val="en-US"/>
        </w:rPr>
        <w:t>У</w:t>
      </w:r>
      <w:r w:rsidRPr="00C86AB3">
        <w:rPr>
          <w:rFonts w:ascii="Arial" w:eastAsia="Times New Roman" w:hAnsi="Arial" w:cs="Arial"/>
          <w:b/>
          <w:bCs/>
          <w:lang/>
        </w:rPr>
        <w:t>ГОВОР О ДОДЕЛИ СРЕДСТАВА</w:t>
      </w:r>
    </w:p>
    <w:p w:rsidR="00C6625F" w:rsidRPr="00C86AB3" w:rsidRDefault="00C6625F" w:rsidP="00C6625F">
      <w:pPr>
        <w:widowControl w:val="0"/>
        <w:overflowPunct w:val="0"/>
        <w:autoSpaceDE w:val="0"/>
        <w:autoSpaceDN w:val="0"/>
        <w:adjustRightInd w:val="0"/>
        <w:spacing w:after="0" w:line="244" w:lineRule="auto"/>
        <w:ind w:firstLine="720"/>
        <w:jc w:val="center"/>
        <w:rPr>
          <w:rFonts w:ascii="Arial" w:eastAsia="Times New Roman" w:hAnsi="Arial" w:cs="Arial"/>
          <w:b/>
          <w:bCs/>
        </w:rPr>
      </w:pPr>
    </w:p>
    <w:p w:rsidR="00C6625F" w:rsidRPr="00C86AB3" w:rsidRDefault="00C6625F" w:rsidP="00C6625F">
      <w:pPr>
        <w:widowControl w:val="0"/>
        <w:overflowPunct w:val="0"/>
        <w:autoSpaceDE w:val="0"/>
        <w:autoSpaceDN w:val="0"/>
        <w:adjustRightInd w:val="0"/>
        <w:spacing w:after="0" w:line="244" w:lineRule="auto"/>
        <w:jc w:val="center"/>
        <w:rPr>
          <w:rFonts w:ascii="Arial" w:eastAsia="Times New Roman" w:hAnsi="Arial" w:cs="Arial"/>
          <w:b/>
          <w:lang/>
        </w:rPr>
      </w:pPr>
      <w:r w:rsidRPr="00C86AB3">
        <w:rPr>
          <w:rFonts w:ascii="Arial" w:eastAsia="Times New Roman" w:hAnsi="Arial" w:cs="Arial"/>
          <w:b/>
          <w:lang w:val="en-US"/>
        </w:rPr>
        <w:t>Члан 1</w:t>
      </w:r>
      <w:r>
        <w:rPr>
          <w:rFonts w:ascii="Arial" w:eastAsia="Times New Roman" w:hAnsi="Arial" w:cs="Arial"/>
          <w:b/>
        </w:rPr>
        <w:t>7</w:t>
      </w:r>
      <w:r w:rsidRPr="00C86AB3">
        <w:rPr>
          <w:rFonts w:ascii="Arial" w:eastAsia="Times New Roman" w:hAnsi="Arial" w:cs="Arial"/>
          <w:b/>
          <w:lang w:val="en-US"/>
        </w:rPr>
        <w:t>.</w:t>
      </w:r>
    </w:p>
    <w:p w:rsidR="00C6625F" w:rsidRPr="00C86AB3" w:rsidRDefault="00C6625F" w:rsidP="00C6625F">
      <w:pPr>
        <w:widowControl w:val="0"/>
        <w:overflowPunct w:val="0"/>
        <w:autoSpaceDE w:val="0"/>
        <w:autoSpaceDN w:val="0"/>
        <w:adjustRightInd w:val="0"/>
        <w:spacing w:after="0"/>
        <w:ind w:firstLine="720"/>
        <w:jc w:val="both"/>
        <w:rPr>
          <w:rFonts w:ascii="Arial" w:eastAsia="Times New Roman" w:hAnsi="Arial" w:cs="Arial"/>
        </w:rPr>
      </w:pPr>
      <w:r w:rsidRPr="00C86AB3">
        <w:rPr>
          <w:rFonts w:ascii="Arial" w:eastAsia="Times New Roman" w:hAnsi="Arial" w:cs="Arial"/>
        </w:rPr>
        <w:t xml:space="preserve">Након </w:t>
      </w:r>
      <w:r w:rsidRPr="00C86AB3">
        <w:rPr>
          <w:rFonts w:ascii="Arial" w:eastAsia="Times New Roman" w:hAnsi="Arial" w:cs="Arial"/>
          <w:lang/>
        </w:rPr>
        <w:t>истека рока за приговор односно доношењ</w:t>
      </w:r>
      <w:r>
        <w:rPr>
          <w:rFonts w:ascii="Arial" w:eastAsia="Times New Roman" w:hAnsi="Arial" w:cs="Arial"/>
          <w:lang/>
        </w:rPr>
        <w:t>а решења на поднешене приговоре</w:t>
      </w:r>
      <w:r w:rsidRPr="00C86AB3">
        <w:rPr>
          <w:rFonts w:ascii="Arial" w:eastAsia="Times New Roman" w:hAnsi="Arial" w:cs="Arial"/>
          <w:lang/>
        </w:rPr>
        <w:t xml:space="preserve"> на одлуку о додели средстава, председник општине</w:t>
      </w:r>
      <w:r w:rsidRPr="00C86AB3">
        <w:rPr>
          <w:rFonts w:ascii="Arial" w:eastAsia="Times New Roman" w:hAnsi="Arial" w:cs="Arial"/>
        </w:rPr>
        <w:t xml:space="preserve"> закључује уговор о додели средстава са корисником, којим се регулишу права и обавезе уговорних страна.</w:t>
      </w:r>
    </w:p>
    <w:p w:rsidR="00C6625F" w:rsidRPr="00C86AB3" w:rsidRDefault="00C6625F" w:rsidP="00C6625F">
      <w:pPr>
        <w:widowControl w:val="0"/>
        <w:overflowPunct w:val="0"/>
        <w:autoSpaceDE w:val="0"/>
        <w:autoSpaceDN w:val="0"/>
        <w:adjustRightInd w:val="0"/>
        <w:spacing w:after="0"/>
        <w:ind w:firstLine="720"/>
        <w:jc w:val="both"/>
        <w:rPr>
          <w:rFonts w:ascii="Arial" w:eastAsia="Times New Roman" w:hAnsi="Arial" w:cs="Arial"/>
          <w:lang/>
        </w:rPr>
      </w:pPr>
      <w:r w:rsidRPr="00C86AB3">
        <w:rPr>
          <w:rFonts w:ascii="Arial" w:eastAsia="Times New Roman" w:hAnsi="Arial" w:cs="Arial"/>
          <w:lang w:val="sr-Cyrl-CS"/>
        </w:rPr>
        <w:t>Рок за реализацију инвестиције на основу предрачуна јесте 30 дана од дана по</w:t>
      </w:r>
      <w:r>
        <w:rPr>
          <w:rFonts w:ascii="Arial" w:eastAsia="Times New Roman" w:hAnsi="Arial" w:cs="Arial"/>
          <w:lang w:val="sr-Cyrl-CS"/>
        </w:rPr>
        <w:t>т</w:t>
      </w:r>
      <w:r w:rsidRPr="00C86AB3">
        <w:rPr>
          <w:rFonts w:ascii="Arial" w:eastAsia="Times New Roman" w:hAnsi="Arial" w:cs="Arial"/>
          <w:lang w:val="sr-Cyrl-CS"/>
        </w:rPr>
        <w:t>писивања уговора</w:t>
      </w:r>
      <w:r w:rsidRPr="00C86AB3">
        <w:rPr>
          <w:rFonts w:ascii="Arial" w:eastAsia="Times New Roman" w:hAnsi="Arial" w:cs="Arial"/>
          <w:lang w:val="en-US"/>
        </w:rPr>
        <w:t>.</w:t>
      </w:r>
      <w:r w:rsidRPr="00C86AB3">
        <w:rPr>
          <w:rFonts w:ascii="Arial" w:eastAsia="Times New Roman" w:hAnsi="Arial" w:cs="Arial"/>
          <w:lang/>
        </w:rPr>
        <w:t xml:space="preserve"> Рок за реализацију инвестиције приликом изградње објеката дефинише се Уговорм а најкасније до краја календарске године.</w:t>
      </w:r>
    </w:p>
    <w:p w:rsidR="00C6625F" w:rsidRPr="00C86AB3" w:rsidRDefault="00C6625F" w:rsidP="00C6625F">
      <w:pPr>
        <w:widowControl w:val="0"/>
        <w:overflowPunct w:val="0"/>
        <w:autoSpaceDE w:val="0"/>
        <w:autoSpaceDN w:val="0"/>
        <w:adjustRightInd w:val="0"/>
        <w:spacing w:after="0" w:line="244" w:lineRule="auto"/>
        <w:ind w:firstLine="720"/>
        <w:jc w:val="both"/>
        <w:rPr>
          <w:rFonts w:ascii="Arial" w:eastAsia="Times New Roman" w:hAnsi="Arial" w:cs="Arial"/>
          <w:lang/>
        </w:rPr>
      </w:pPr>
    </w:p>
    <w:p w:rsidR="00C6625F" w:rsidRPr="00C86AB3" w:rsidRDefault="00C6625F" w:rsidP="00C6625F">
      <w:pPr>
        <w:widowControl w:val="0"/>
        <w:overflowPunct w:val="0"/>
        <w:autoSpaceDE w:val="0"/>
        <w:autoSpaceDN w:val="0"/>
        <w:adjustRightInd w:val="0"/>
        <w:spacing w:after="0" w:line="244" w:lineRule="auto"/>
        <w:jc w:val="center"/>
        <w:rPr>
          <w:rFonts w:ascii="Arial" w:eastAsia="Times New Roman" w:hAnsi="Arial" w:cs="Arial"/>
          <w:b/>
          <w:bCs/>
        </w:rPr>
      </w:pPr>
      <w:bookmarkStart w:id="5" w:name="page13"/>
      <w:bookmarkEnd w:id="5"/>
      <w:r w:rsidRPr="00C86AB3">
        <w:rPr>
          <w:rFonts w:ascii="Arial" w:eastAsia="Times New Roman" w:hAnsi="Arial" w:cs="Arial"/>
          <w:b/>
          <w:bCs/>
        </w:rPr>
        <w:t>И</w:t>
      </w:r>
      <w:r w:rsidRPr="00C86AB3">
        <w:rPr>
          <w:rFonts w:ascii="Arial" w:eastAsia="Times New Roman" w:hAnsi="Arial" w:cs="Arial"/>
          <w:b/>
          <w:bCs/>
          <w:lang/>
        </w:rPr>
        <w:t xml:space="preserve">СПЛАТА ПОДСТИЦАЈНИХ СРЕДСТАВА </w:t>
      </w:r>
    </w:p>
    <w:p w:rsidR="00C6625F" w:rsidRPr="00C86AB3" w:rsidRDefault="00C6625F" w:rsidP="00C6625F">
      <w:pPr>
        <w:widowControl w:val="0"/>
        <w:overflowPunct w:val="0"/>
        <w:autoSpaceDE w:val="0"/>
        <w:autoSpaceDN w:val="0"/>
        <w:adjustRightInd w:val="0"/>
        <w:spacing w:after="0" w:line="244" w:lineRule="auto"/>
        <w:ind w:firstLine="720"/>
        <w:jc w:val="center"/>
        <w:rPr>
          <w:rFonts w:ascii="Arial" w:eastAsia="Times New Roman" w:hAnsi="Arial" w:cs="Arial"/>
          <w:b/>
          <w:bCs/>
        </w:rPr>
      </w:pPr>
    </w:p>
    <w:p w:rsidR="00C6625F" w:rsidRPr="00C86AB3" w:rsidRDefault="00C6625F" w:rsidP="00C6625F">
      <w:pPr>
        <w:widowControl w:val="0"/>
        <w:overflowPunct w:val="0"/>
        <w:autoSpaceDE w:val="0"/>
        <w:autoSpaceDN w:val="0"/>
        <w:adjustRightInd w:val="0"/>
        <w:spacing w:after="0" w:line="244" w:lineRule="auto"/>
        <w:jc w:val="center"/>
        <w:rPr>
          <w:rFonts w:ascii="Arial" w:eastAsia="Times New Roman" w:hAnsi="Arial" w:cs="Arial"/>
          <w:b/>
          <w:bCs/>
          <w:lang/>
        </w:rPr>
      </w:pPr>
      <w:r w:rsidRPr="00C86AB3">
        <w:rPr>
          <w:rFonts w:ascii="Arial" w:eastAsia="Times New Roman" w:hAnsi="Arial" w:cs="Arial"/>
          <w:b/>
          <w:bCs/>
        </w:rPr>
        <w:t>Члан 1</w:t>
      </w:r>
      <w:r>
        <w:rPr>
          <w:rFonts w:ascii="Arial" w:eastAsia="Times New Roman" w:hAnsi="Arial" w:cs="Arial"/>
          <w:b/>
          <w:bCs/>
        </w:rPr>
        <w:t>8</w:t>
      </w:r>
      <w:r w:rsidRPr="00C86AB3">
        <w:rPr>
          <w:rFonts w:ascii="Arial" w:eastAsia="Times New Roman" w:hAnsi="Arial" w:cs="Arial"/>
          <w:b/>
          <w:bCs/>
        </w:rPr>
        <w:t>.</w:t>
      </w:r>
    </w:p>
    <w:p w:rsidR="00C6625F" w:rsidRPr="00C86AB3" w:rsidRDefault="00C6625F" w:rsidP="00C6625F">
      <w:pPr>
        <w:widowControl w:val="0"/>
        <w:overflowPunct w:val="0"/>
        <w:autoSpaceDE w:val="0"/>
        <w:autoSpaceDN w:val="0"/>
        <w:adjustRightInd w:val="0"/>
        <w:spacing w:after="0"/>
        <w:ind w:firstLine="720"/>
        <w:jc w:val="both"/>
        <w:rPr>
          <w:rFonts w:ascii="Arial" w:eastAsia="Times New Roman" w:hAnsi="Arial" w:cs="Arial"/>
          <w:lang/>
        </w:rPr>
      </w:pPr>
      <w:r w:rsidRPr="00C86AB3">
        <w:rPr>
          <w:rFonts w:ascii="Arial" w:eastAsia="Times New Roman" w:hAnsi="Arial" w:cs="Arial"/>
          <w:lang/>
        </w:rPr>
        <w:t>Исплата подстицајних</w:t>
      </w:r>
      <w:r w:rsidRPr="00C86AB3">
        <w:rPr>
          <w:rFonts w:ascii="Arial" w:eastAsia="Times New Roman" w:hAnsi="Arial" w:cs="Arial"/>
        </w:rPr>
        <w:t xml:space="preserve"> средства </w:t>
      </w:r>
      <w:r w:rsidRPr="00C86AB3">
        <w:rPr>
          <w:rFonts w:ascii="Arial" w:eastAsia="Times New Roman" w:hAnsi="Arial" w:cs="Arial"/>
          <w:lang/>
        </w:rPr>
        <w:t>подносиоцу захтева који је приликом конкурисања поднео предрачуном или предуговором исплаћује се 50% авансно након потписивање уговора и 50% након реализације инвестиције</w:t>
      </w:r>
      <w:r w:rsidRPr="00C86AB3">
        <w:rPr>
          <w:rFonts w:ascii="Arial" w:eastAsia="Times New Roman" w:hAnsi="Arial" w:cs="Arial"/>
        </w:rPr>
        <w:t xml:space="preserve"> и доста</w:t>
      </w:r>
      <w:r w:rsidRPr="00C86AB3">
        <w:rPr>
          <w:rFonts w:ascii="Arial" w:eastAsia="Times New Roman" w:hAnsi="Arial" w:cs="Arial"/>
          <w:lang/>
        </w:rPr>
        <w:t xml:space="preserve">вљањаОпштини Димитровград </w:t>
      </w:r>
      <w:r w:rsidRPr="00C86AB3">
        <w:rPr>
          <w:rFonts w:ascii="Arial" w:eastAsia="Times New Roman" w:hAnsi="Arial" w:cs="Arial"/>
        </w:rPr>
        <w:t xml:space="preserve">следећу документацију: </w:t>
      </w:r>
    </w:p>
    <w:p w:rsidR="00C6625F" w:rsidRPr="00C86AB3" w:rsidRDefault="00C6625F" w:rsidP="00C6625F">
      <w:pPr>
        <w:pStyle w:val="ListParagraph"/>
        <w:widowControl w:val="0"/>
        <w:numPr>
          <w:ilvl w:val="0"/>
          <w:numId w:val="9"/>
        </w:numPr>
        <w:overflowPunct w:val="0"/>
        <w:autoSpaceDE w:val="0"/>
        <w:autoSpaceDN w:val="0"/>
        <w:adjustRightInd w:val="0"/>
        <w:spacing w:after="0"/>
        <w:ind w:left="567"/>
        <w:jc w:val="both"/>
        <w:rPr>
          <w:rFonts w:ascii="Arial" w:eastAsia="Times New Roman" w:hAnsi="Arial" w:cs="Arial"/>
        </w:rPr>
      </w:pPr>
      <w:r w:rsidRPr="00C86AB3">
        <w:rPr>
          <w:rFonts w:ascii="Arial" w:eastAsiaTheme="minorEastAsia" w:hAnsi="Arial" w:cs="Arial"/>
          <w:iCs/>
          <w:lang w:eastAsia="en-GB"/>
        </w:rPr>
        <w:t>О</w:t>
      </w:r>
      <w:r w:rsidRPr="00C86AB3">
        <w:rPr>
          <w:rFonts w:ascii="Arial" w:eastAsiaTheme="minorEastAsia" w:hAnsi="Arial" w:cs="Arial"/>
          <w:iCs/>
          <w:lang w:eastAsia="en-GB"/>
        </w:rPr>
        <w:t xml:space="preserve">ригинал рачун за набавку предметне инвестиције. </w:t>
      </w:r>
      <w:r w:rsidRPr="00C86AB3">
        <w:rPr>
          <w:rFonts w:ascii="Arial" w:eastAsiaTheme="minorEastAsia" w:hAnsi="Arial" w:cs="Arial"/>
          <w:lang w:val="sr-Cyrl-CS" w:eastAsia="en-GB"/>
        </w:rPr>
        <w:t>Спецификација опреме треба да садржи основне карактеристике машина и опреме (подаци исказани у обрасцу пријаве морају бити исти као у рачуну)</w:t>
      </w:r>
      <w:r w:rsidRPr="00C86AB3">
        <w:rPr>
          <w:rFonts w:ascii="Arial" w:eastAsiaTheme="minorEastAsia" w:hAnsi="Arial" w:cs="Arial"/>
          <w:lang w:eastAsia="en-GB"/>
        </w:rPr>
        <w:t>;</w:t>
      </w:r>
    </w:p>
    <w:p w:rsidR="00C6625F" w:rsidRPr="00C86AB3" w:rsidRDefault="00C6625F" w:rsidP="00C6625F">
      <w:pPr>
        <w:pStyle w:val="ListParagraph"/>
        <w:widowControl w:val="0"/>
        <w:numPr>
          <w:ilvl w:val="0"/>
          <w:numId w:val="9"/>
        </w:numPr>
        <w:overflowPunct w:val="0"/>
        <w:autoSpaceDE w:val="0"/>
        <w:autoSpaceDN w:val="0"/>
        <w:adjustRightInd w:val="0"/>
        <w:spacing w:after="0"/>
        <w:ind w:left="567"/>
        <w:jc w:val="both"/>
        <w:rPr>
          <w:rFonts w:ascii="Arial" w:eastAsia="Times New Roman" w:hAnsi="Arial" w:cs="Arial"/>
        </w:rPr>
      </w:pPr>
      <w:r w:rsidRPr="00C86AB3">
        <w:rPr>
          <w:rFonts w:ascii="Arial" w:eastAsiaTheme="minorEastAsia" w:hAnsi="Arial" w:cs="Arial"/>
          <w:iCs/>
          <w:lang w:eastAsia="en-GB"/>
        </w:rPr>
        <w:t>О</w:t>
      </w:r>
      <w:r w:rsidRPr="00C86AB3">
        <w:rPr>
          <w:rFonts w:ascii="Arial" w:eastAsiaTheme="minorEastAsia" w:hAnsi="Arial" w:cs="Arial"/>
          <w:iCs/>
          <w:lang w:eastAsia="en-GB"/>
        </w:rPr>
        <w:t xml:space="preserve">тпремницу за набавку предметне инвестиције за коју је, у складу са посебним прописима, утврђена обавеза издавања отпремнице; </w:t>
      </w:r>
    </w:p>
    <w:p w:rsidR="00C6625F" w:rsidRPr="00C86AB3" w:rsidRDefault="00C6625F" w:rsidP="00C6625F">
      <w:pPr>
        <w:pStyle w:val="ListParagraph"/>
        <w:widowControl w:val="0"/>
        <w:numPr>
          <w:ilvl w:val="0"/>
          <w:numId w:val="9"/>
        </w:numPr>
        <w:overflowPunct w:val="0"/>
        <w:autoSpaceDE w:val="0"/>
        <w:autoSpaceDN w:val="0"/>
        <w:adjustRightInd w:val="0"/>
        <w:spacing w:after="0"/>
        <w:ind w:left="567"/>
        <w:jc w:val="both"/>
        <w:rPr>
          <w:rFonts w:ascii="Arial" w:eastAsia="Times New Roman" w:hAnsi="Arial" w:cs="Arial"/>
        </w:rPr>
      </w:pPr>
      <w:r w:rsidRPr="00C86AB3">
        <w:rPr>
          <w:rFonts w:ascii="Arial" w:eastAsia="Times New Roman" w:hAnsi="Arial" w:cs="Arial"/>
        </w:rPr>
        <w:t>Оверен уговор о набавци квалитетних приплодних грла у говедарству, овчарству, козарству и свињарству – приликом набавке квалитетних приплодних грла;</w:t>
      </w:r>
    </w:p>
    <w:p w:rsidR="00C6625F" w:rsidRPr="00C86AB3" w:rsidRDefault="00C6625F" w:rsidP="00C6625F">
      <w:pPr>
        <w:pStyle w:val="ListParagraph"/>
        <w:widowControl w:val="0"/>
        <w:numPr>
          <w:ilvl w:val="0"/>
          <w:numId w:val="9"/>
        </w:numPr>
        <w:overflowPunct w:val="0"/>
        <w:autoSpaceDE w:val="0"/>
        <w:autoSpaceDN w:val="0"/>
        <w:adjustRightInd w:val="0"/>
        <w:spacing w:after="0"/>
        <w:ind w:left="567"/>
        <w:jc w:val="both"/>
        <w:rPr>
          <w:rFonts w:ascii="Arial" w:eastAsia="Times New Roman" w:hAnsi="Arial" w:cs="Arial"/>
        </w:rPr>
      </w:pPr>
      <w:r w:rsidRPr="00C86AB3">
        <w:rPr>
          <w:rFonts w:ascii="Arial" w:eastAsia="Times New Roman" w:hAnsi="Arial" w:cs="Arial"/>
        </w:rPr>
        <w:t>Оверен уговор о набавци пчелињих друштва или ројева – приликом набавке пчелињих друштва или ројева;</w:t>
      </w:r>
    </w:p>
    <w:p w:rsidR="00C6625F" w:rsidRPr="00C86AB3" w:rsidRDefault="00C6625F" w:rsidP="00C6625F">
      <w:pPr>
        <w:pStyle w:val="ListParagraph"/>
        <w:widowControl w:val="0"/>
        <w:numPr>
          <w:ilvl w:val="0"/>
          <w:numId w:val="9"/>
        </w:numPr>
        <w:overflowPunct w:val="0"/>
        <w:autoSpaceDE w:val="0"/>
        <w:autoSpaceDN w:val="0"/>
        <w:adjustRightInd w:val="0"/>
        <w:spacing w:after="0"/>
        <w:ind w:left="567"/>
        <w:jc w:val="both"/>
        <w:rPr>
          <w:rFonts w:ascii="Arial" w:eastAsia="Times New Roman" w:hAnsi="Arial" w:cs="Arial"/>
        </w:rPr>
      </w:pPr>
      <w:r w:rsidRPr="00C86AB3">
        <w:rPr>
          <w:rFonts w:ascii="Arial" w:eastAsia="Times New Roman" w:hAnsi="Arial" w:cs="Arial"/>
        </w:rPr>
        <w:t>Доказ о извршеном плаћању предметне инвестиције и то потврду о преносу средстава и извод оверен од стране банке, а у случају када је извршено готовинско или плаћање картицом може доставити фискални исечак и готовински рачун. Плаћања која обављају правна лица или приликом куповине на основу уговора (од стране физичког лица) обавезно је доставити доказ о извршеном плаћању предметне инвестиције и то потврду о преносу средстава и извод оверен од стране банке.</w:t>
      </w:r>
    </w:p>
    <w:p w:rsidR="00C6625F" w:rsidRPr="00C86AB3" w:rsidRDefault="00C6625F" w:rsidP="00C6625F">
      <w:pPr>
        <w:pStyle w:val="ListParagraph"/>
        <w:widowControl w:val="0"/>
        <w:numPr>
          <w:ilvl w:val="0"/>
          <w:numId w:val="9"/>
        </w:numPr>
        <w:overflowPunct w:val="0"/>
        <w:autoSpaceDE w:val="0"/>
        <w:autoSpaceDN w:val="0"/>
        <w:adjustRightInd w:val="0"/>
        <w:spacing w:after="0"/>
        <w:ind w:left="567"/>
        <w:jc w:val="both"/>
        <w:rPr>
          <w:rFonts w:ascii="Arial" w:eastAsia="Times New Roman" w:hAnsi="Arial" w:cs="Arial"/>
        </w:rPr>
      </w:pPr>
      <w:r w:rsidRPr="00C86AB3">
        <w:rPr>
          <w:rFonts w:ascii="Arial" w:eastAsiaTheme="minorEastAsia" w:hAnsi="Arial" w:cs="Arial"/>
          <w:lang w:val="sr-Cyrl-CS" w:eastAsia="en-GB"/>
        </w:rPr>
        <w:t>Фотокопију уговора о кредиту, уколико је предметна инвестиција набављена путем кредита;</w:t>
      </w:r>
    </w:p>
    <w:p w:rsidR="00C6625F" w:rsidRPr="00C86AB3" w:rsidRDefault="00C6625F" w:rsidP="00C6625F">
      <w:pPr>
        <w:pStyle w:val="ListParagraph"/>
        <w:widowControl w:val="0"/>
        <w:numPr>
          <w:ilvl w:val="0"/>
          <w:numId w:val="9"/>
        </w:numPr>
        <w:overflowPunct w:val="0"/>
        <w:autoSpaceDE w:val="0"/>
        <w:autoSpaceDN w:val="0"/>
        <w:adjustRightInd w:val="0"/>
        <w:spacing w:after="0"/>
        <w:ind w:left="567"/>
        <w:jc w:val="both"/>
        <w:rPr>
          <w:rFonts w:ascii="Arial" w:eastAsia="Times New Roman" w:hAnsi="Arial" w:cs="Arial"/>
        </w:rPr>
      </w:pPr>
      <w:r w:rsidRPr="00C86AB3">
        <w:rPr>
          <w:rFonts w:ascii="Arial" w:eastAsiaTheme="minorEastAsia" w:hAnsi="Arial" w:cs="Arial"/>
          <w:lang w:val="sr-Cyrl-CS" w:eastAsia="en-GB"/>
        </w:rPr>
        <w:t>Фотокопију гарантног листа за опрему за коју је то предвиђено важећим прописима;</w:t>
      </w:r>
    </w:p>
    <w:p w:rsidR="00C6625F" w:rsidRPr="00D926AB" w:rsidRDefault="00C6625F" w:rsidP="00C6625F">
      <w:pPr>
        <w:pStyle w:val="ListParagraph"/>
        <w:widowControl w:val="0"/>
        <w:numPr>
          <w:ilvl w:val="0"/>
          <w:numId w:val="9"/>
        </w:numPr>
        <w:overflowPunct w:val="0"/>
        <w:autoSpaceDE w:val="0"/>
        <w:autoSpaceDN w:val="0"/>
        <w:adjustRightInd w:val="0"/>
        <w:spacing w:after="0"/>
        <w:ind w:left="567"/>
        <w:jc w:val="both"/>
        <w:rPr>
          <w:rFonts w:ascii="Arial" w:eastAsia="Times New Roman" w:hAnsi="Arial" w:cs="Arial"/>
        </w:rPr>
      </w:pPr>
      <w:r w:rsidRPr="00C86AB3">
        <w:rPr>
          <w:rFonts w:ascii="Arial" w:eastAsiaTheme="minorEastAsia" w:hAnsi="Arial" w:cs="Arial"/>
          <w:lang w:val="sr-Cyrl-CS" w:eastAsia="en-GB"/>
        </w:rPr>
        <w:t>Јединствену царинск</w:t>
      </w:r>
      <w:r w:rsidRPr="00C86AB3">
        <w:rPr>
          <w:rFonts w:ascii="Arial" w:eastAsiaTheme="minorEastAsia" w:hAnsi="Arial" w:cs="Arial"/>
          <w:strike/>
          <w:lang w:val="sr-Cyrl-CS" w:eastAsia="en-GB"/>
        </w:rPr>
        <w:t>а</w:t>
      </w:r>
      <w:r w:rsidRPr="00C86AB3">
        <w:rPr>
          <w:rFonts w:ascii="Arial" w:eastAsiaTheme="minorEastAsia" w:hAnsi="Arial" w:cs="Arial"/>
          <w:lang w:val="sr-Cyrl-CS" w:eastAsia="en-GB"/>
        </w:rPr>
        <w:t xml:space="preserve">у исправу (уколико је подносилац пријаве директни увозник) – не </w:t>
      </w:r>
      <w:r>
        <w:rPr>
          <w:rFonts w:ascii="Arial" w:eastAsiaTheme="minorEastAsia" w:hAnsi="Arial" w:cs="Arial"/>
          <w:lang w:val="sr-Cyrl-CS" w:eastAsia="en-GB"/>
        </w:rPr>
        <w:t>старија од 01.01. 2018. године.</w:t>
      </w:r>
    </w:p>
    <w:p w:rsidR="00C6625F" w:rsidRDefault="00C6625F" w:rsidP="00C6625F">
      <w:pPr>
        <w:widowControl w:val="0"/>
        <w:overflowPunct w:val="0"/>
        <w:autoSpaceDE w:val="0"/>
        <w:autoSpaceDN w:val="0"/>
        <w:adjustRightInd w:val="0"/>
        <w:spacing w:after="0"/>
        <w:jc w:val="both"/>
        <w:rPr>
          <w:rFonts w:ascii="Arial" w:eastAsia="Times New Roman" w:hAnsi="Arial" w:cs="Arial"/>
          <w:lang/>
        </w:rPr>
      </w:pPr>
    </w:p>
    <w:p w:rsidR="00C6625F" w:rsidRPr="00D926AB" w:rsidRDefault="00C6625F" w:rsidP="00C6625F">
      <w:pPr>
        <w:widowControl w:val="0"/>
        <w:overflowPunct w:val="0"/>
        <w:autoSpaceDE w:val="0"/>
        <w:autoSpaceDN w:val="0"/>
        <w:adjustRightInd w:val="0"/>
        <w:spacing w:after="0" w:line="244" w:lineRule="auto"/>
        <w:jc w:val="center"/>
        <w:rPr>
          <w:rFonts w:ascii="Arial" w:eastAsia="Times New Roman" w:hAnsi="Arial" w:cs="Arial"/>
          <w:b/>
          <w:bCs/>
          <w:lang/>
        </w:rPr>
      </w:pPr>
      <w:r w:rsidRPr="00C86AB3">
        <w:rPr>
          <w:rFonts w:ascii="Arial" w:eastAsia="Times New Roman" w:hAnsi="Arial" w:cs="Arial"/>
          <w:b/>
          <w:bCs/>
        </w:rPr>
        <w:t>Члан 1</w:t>
      </w:r>
      <w:r>
        <w:rPr>
          <w:rFonts w:ascii="Arial" w:eastAsia="Times New Roman" w:hAnsi="Arial" w:cs="Arial"/>
          <w:b/>
          <w:bCs/>
          <w:lang/>
        </w:rPr>
        <w:t>9</w:t>
      </w:r>
      <w:r w:rsidRPr="00C86AB3">
        <w:rPr>
          <w:rFonts w:ascii="Arial" w:eastAsia="Times New Roman" w:hAnsi="Arial" w:cs="Arial"/>
          <w:b/>
          <w:bCs/>
        </w:rPr>
        <w:t>.</w:t>
      </w:r>
    </w:p>
    <w:p w:rsidR="00C6625F" w:rsidRPr="00D926AB" w:rsidRDefault="00C6625F" w:rsidP="00C6625F">
      <w:pPr>
        <w:pStyle w:val="ListParagraph"/>
        <w:widowControl w:val="0"/>
        <w:overflowPunct w:val="0"/>
        <w:autoSpaceDE w:val="0"/>
        <w:autoSpaceDN w:val="0"/>
        <w:adjustRightInd w:val="0"/>
        <w:spacing w:after="0"/>
        <w:ind w:left="0"/>
        <w:jc w:val="both"/>
        <w:rPr>
          <w:rFonts w:ascii="Arial" w:eastAsia="Times New Roman" w:hAnsi="Arial" w:cs="Arial"/>
          <w:lang/>
        </w:rPr>
      </w:pPr>
      <w:r>
        <w:rPr>
          <w:rFonts w:ascii="Arial" w:eastAsia="Times New Roman" w:hAnsi="Arial" w:cs="Arial"/>
          <w:lang/>
        </w:rPr>
        <w:tab/>
      </w:r>
      <w:r w:rsidRPr="00C86AB3">
        <w:rPr>
          <w:rFonts w:ascii="Arial" w:eastAsia="Times New Roman" w:hAnsi="Arial" w:cs="Arial"/>
          <w:lang/>
        </w:rPr>
        <w:t>Исплата подстицајних</w:t>
      </w:r>
      <w:r w:rsidRPr="00C86AB3">
        <w:rPr>
          <w:rFonts w:ascii="Arial" w:eastAsia="Times New Roman" w:hAnsi="Arial" w:cs="Arial"/>
        </w:rPr>
        <w:t xml:space="preserve"> средства </w:t>
      </w:r>
      <w:r>
        <w:rPr>
          <w:rFonts w:ascii="Arial" w:eastAsia="Times New Roman" w:hAnsi="Arial" w:cs="Arial"/>
          <w:lang/>
        </w:rPr>
        <w:t xml:space="preserve">за реализацију </w:t>
      </w:r>
      <w:r w:rsidRPr="003156DD">
        <w:rPr>
          <w:rFonts w:ascii="Arial" w:eastAsia="Times New Roman" w:hAnsi="Arial" w:cs="Arial"/>
        </w:rPr>
        <w:t>мере 104.3 Осигурање усева, плодова, вишегодишњих засада, расадника и животиња</w:t>
      </w:r>
      <w:r>
        <w:rPr>
          <w:rFonts w:ascii="Arial" w:eastAsia="Times New Roman" w:hAnsi="Arial" w:cs="Arial"/>
          <w:lang/>
        </w:rPr>
        <w:t xml:space="preserve"> вршиће се на основу </w:t>
      </w:r>
      <w:r>
        <w:rPr>
          <w:rFonts w:ascii="Arial" w:eastAsia="Times New Roman" w:hAnsi="Arial" w:cs="Arial"/>
        </w:rPr>
        <w:t>следећ</w:t>
      </w:r>
      <w:r>
        <w:rPr>
          <w:rFonts w:ascii="Arial" w:eastAsia="Times New Roman" w:hAnsi="Arial" w:cs="Arial"/>
          <w:lang/>
        </w:rPr>
        <w:t>е</w:t>
      </w:r>
      <w:r>
        <w:rPr>
          <w:rFonts w:ascii="Arial" w:eastAsia="Times New Roman" w:hAnsi="Arial" w:cs="Arial"/>
        </w:rPr>
        <w:t xml:space="preserve"> документациј</w:t>
      </w:r>
      <w:r>
        <w:rPr>
          <w:rFonts w:ascii="Arial" w:eastAsia="Times New Roman" w:hAnsi="Arial" w:cs="Arial"/>
          <w:lang/>
        </w:rPr>
        <w:t>е</w:t>
      </w:r>
      <w:r w:rsidRPr="00C86AB3">
        <w:rPr>
          <w:rFonts w:ascii="Arial" w:eastAsia="Times New Roman" w:hAnsi="Arial" w:cs="Arial"/>
        </w:rPr>
        <w:t>:</w:t>
      </w:r>
    </w:p>
    <w:p w:rsidR="00C6625F" w:rsidRPr="00D926AB" w:rsidRDefault="00C6625F" w:rsidP="00C6625F">
      <w:pPr>
        <w:pStyle w:val="ListParagraph"/>
        <w:widowControl w:val="0"/>
        <w:numPr>
          <w:ilvl w:val="0"/>
          <w:numId w:val="19"/>
        </w:numPr>
        <w:overflowPunct w:val="0"/>
        <w:autoSpaceDE w:val="0"/>
        <w:autoSpaceDN w:val="0"/>
        <w:adjustRightInd w:val="0"/>
        <w:spacing w:after="0"/>
        <w:ind w:left="567"/>
        <w:jc w:val="both"/>
        <w:rPr>
          <w:rFonts w:ascii="Arial" w:eastAsia="Times New Roman" w:hAnsi="Arial" w:cs="Arial"/>
        </w:rPr>
      </w:pPr>
      <w:r w:rsidRPr="00D926AB">
        <w:rPr>
          <w:rFonts w:ascii="Arial" w:eastAsia="Times New Roman" w:hAnsi="Arial" w:cs="Arial"/>
        </w:rPr>
        <w:lastRenderedPageBreak/>
        <w:t>Полиса осигурања издата од стране друштва за осигурање;</w:t>
      </w:r>
    </w:p>
    <w:p w:rsidR="00C6625F" w:rsidRPr="00D926AB" w:rsidRDefault="00C6625F" w:rsidP="00C6625F">
      <w:pPr>
        <w:pStyle w:val="ListParagraph"/>
        <w:widowControl w:val="0"/>
        <w:numPr>
          <w:ilvl w:val="0"/>
          <w:numId w:val="19"/>
        </w:numPr>
        <w:overflowPunct w:val="0"/>
        <w:autoSpaceDE w:val="0"/>
        <w:autoSpaceDN w:val="0"/>
        <w:adjustRightInd w:val="0"/>
        <w:spacing w:after="0"/>
        <w:ind w:left="567"/>
        <w:jc w:val="both"/>
        <w:rPr>
          <w:rFonts w:ascii="Arial" w:eastAsia="Times New Roman" w:hAnsi="Arial" w:cs="Arial"/>
        </w:rPr>
      </w:pPr>
      <w:r w:rsidRPr="00D926AB">
        <w:rPr>
          <w:rFonts w:ascii="Arial" w:eastAsia="Times New Roman" w:hAnsi="Arial" w:cs="Arial"/>
        </w:rPr>
        <w:t>Потврда о извршеном плаћању укупне премије осигурања</w:t>
      </w:r>
      <w:r w:rsidRPr="00D926AB">
        <w:rPr>
          <w:rFonts w:ascii="Arial" w:eastAsia="Times New Roman" w:hAnsi="Arial" w:cs="Arial"/>
          <w:lang/>
        </w:rPr>
        <w:t>.</w:t>
      </w:r>
    </w:p>
    <w:p w:rsidR="00C6625F" w:rsidRDefault="00C6625F" w:rsidP="00C6625F">
      <w:pPr>
        <w:widowControl w:val="0"/>
        <w:overflowPunct w:val="0"/>
        <w:autoSpaceDE w:val="0"/>
        <w:autoSpaceDN w:val="0"/>
        <w:adjustRightInd w:val="0"/>
        <w:spacing w:after="0"/>
        <w:jc w:val="both"/>
        <w:rPr>
          <w:rFonts w:ascii="Arial" w:eastAsia="Times New Roman" w:hAnsi="Arial" w:cs="Arial"/>
          <w:lang/>
        </w:rPr>
      </w:pPr>
    </w:p>
    <w:p w:rsidR="00C6625F" w:rsidRPr="00D926AB" w:rsidRDefault="00C6625F" w:rsidP="00C6625F">
      <w:pPr>
        <w:widowControl w:val="0"/>
        <w:overflowPunct w:val="0"/>
        <w:autoSpaceDE w:val="0"/>
        <w:autoSpaceDN w:val="0"/>
        <w:adjustRightInd w:val="0"/>
        <w:spacing w:after="0" w:line="244" w:lineRule="auto"/>
        <w:jc w:val="center"/>
        <w:rPr>
          <w:rFonts w:ascii="Arial" w:eastAsia="Times New Roman" w:hAnsi="Arial" w:cs="Arial"/>
          <w:b/>
          <w:bCs/>
          <w:lang/>
        </w:rPr>
      </w:pPr>
      <w:r>
        <w:rPr>
          <w:rFonts w:ascii="Arial" w:eastAsia="Times New Roman" w:hAnsi="Arial" w:cs="Arial"/>
          <w:b/>
          <w:bCs/>
        </w:rPr>
        <w:t xml:space="preserve">Члан </w:t>
      </w:r>
      <w:r>
        <w:rPr>
          <w:rFonts w:ascii="Arial" w:eastAsia="Times New Roman" w:hAnsi="Arial" w:cs="Arial"/>
          <w:b/>
          <w:bCs/>
          <w:lang/>
        </w:rPr>
        <w:t>20</w:t>
      </w:r>
      <w:r w:rsidRPr="00C86AB3">
        <w:rPr>
          <w:rFonts w:ascii="Arial" w:eastAsia="Times New Roman" w:hAnsi="Arial" w:cs="Arial"/>
          <w:b/>
          <w:bCs/>
        </w:rPr>
        <w:t>.</w:t>
      </w:r>
    </w:p>
    <w:p w:rsidR="00C6625F" w:rsidRPr="00C86AB3" w:rsidRDefault="00C6625F" w:rsidP="00C6625F">
      <w:pPr>
        <w:pStyle w:val="ListParagraph"/>
        <w:widowControl w:val="0"/>
        <w:overflowPunct w:val="0"/>
        <w:autoSpaceDE w:val="0"/>
        <w:autoSpaceDN w:val="0"/>
        <w:adjustRightInd w:val="0"/>
        <w:spacing w:after="0"/>
        <w:ind w:left="0"/>
        <w:jc w:val="both"/>
        <w:rPr>
          <w:rFonts w:ascii="Arial" w:eastAsia="Times New Roman" w:hAnsi="Arial" w:cs="Arial"/>
        </w:rPr>
      </w:pPr>
      <w:r w:rsidRPr="00C86AB3">
        <w:rPr>
          <w:rFonts w:ascii="Arial" w:eastAsiaTheme="minorEastAsia" w:hAnsi="Arial" w:cs="Arial"/>
          <w:lang w:val="sr-Cyrl-CS" w:eastAsia="en-GB"/>
        </w:rPr>
        <w:tab/>
        <w:t>Исплата подстицајних средства подносиоцу захтева који је приликом конкурисања поднео рачун или уговор и доказ да је плаћање извршено у целости исплаћује се након потписивање уговора са Општином Димитровград.</w:t>
      </w:r>
    </w:p>
    <w:p w:rsidR="00C6625F" w:rsidRPr="00D926AB" w:rsidRDefault="00C6625F" w:rsidP="00C6625F">
      <w:pPr>
        <w:widowControl w:val="0"/>
        <w:overflowPunct w:val="0"/>
        <w:autoSpaceDE w:val="0"/>
        <w:autoSpaceDN w:val="0"/>
        <w:adjustRightInd w:val="0"/>
        <w:spacing w:after="0" w:line="244" w:lineRule="auto"/>
        <w:jc w:val="center"/>
        <w:rPr>
          <w:rFonts w:ascii="Arial" w:eastAsia="Times New Roman" w:hAnsi="Arial" w:cs="Arial"/>
          <w:b/>
          <w:bCs/>
          <w:lang/>
        </w:rPr>
      </w:pPr>
      <w:r>
        <w:rPr>
          <w:rFonts w:ascii="Arial" w:eastAsia="Times New Roman" w:hAnsi="Arial" w:cs="Arial"/>
          <w:b/>
          <w:bCs/>
        </w:rPr>
        <w:t xml:space="preserve">Члан </w:t>
      </w:r>
      <w:r>
        <w:rPr>
          <w:rFonts w:ascii="Arial" w:eastAsia="Times New Roman" w:hAnsi="Arial" w:cs="Arial"/>
          <w:b/>
          <w:bCs/>
          <w:lang/>
        </w:rPr>
        <w:t>21</w:t>
      </w:r>
      <w:r w:rsidRPr="00C86AB3">
        <w:rPr>
          <w:rFonts w:ascii="Arial" w:eastAsia="Times New Roman" w:hAnsi="Arial" w:cs="Arial"/>
          <w:b/>
          <w:bCs/>
        </w:rPr>
        <w:t>.</w:t>
      </w:r>
    </w:p>
    <w:p w:rsidR="00C6625F" w:rsidRPr="00C86AB3" w:rsidRDefault="00C6625F" w:rsidP="00C6625F">
      <w:pPr>
        <w:widowControl w:val="0"/>
        <w:overflowPunct w:val="0"/>
        <w:autoSpaceDE w:val="0"/>
        <w:autoSpaceDN w:val="0"/>
        <w:adjustRightInd w:val="0"/>
        <w:spacing w:after="0"/>
        <w:ind w:firstLine="720"/>
        <w:jc w:val="both"/>
        <w:rPr>
          <w:rFonts w:ascii="Arial" w:eastAsia="Times New Roman" w:hAnsi="Arial" w:cs="Arial"/>
        </w:rPr>
      </w:pPr>
      <w:r w:rsidRPr="00C86AB3">
        <w:rPr>
          <w:rFonts w:ascii="Arial" w:eastAsia="Times New Roman" w:hAnsi="Arial" w:cs="Arial"/>
          <w:lang/>
        </w:rPr>
        <w:t>Општина Димитровград</w:t>
      </w:r>
      <w:r w:rsidRPr="00C86AB3">
        <w:rPr>
          <w:rFonts w:ascii="Arial" w:eastAsia="Times New Roman" w:hAnsi="Arial" w:cs="Arial"/>
        </w:rPr>
        <w:t xml:space="preserve"> путем </w:t>
      </w:r>
      <w:r w:rsidRPr="00C86AB3">
        <w:rPr>
          <w:rFonts w:ascii="Arial" w:eastAsia="Times New Roman" w:hAnsi="Arial" w:cs="Arial"/>
          <w:lang/>
        </w:rPr>
        <w:t xml:space="preserve">организационе јединице </w:t>
      </w:r>
      <w:r w:rsidRPr="00C86AB3">
        <w:rPr>
          <w:rFonts w:ascii="Arial" w:eastAsia="Times New Roman" w:hAnsi="Arial" w:cs="Arial"/>
        </w:rPr>
        <w:t>надлежн</w:t>
      </w:r>
      <w:r w:rsidRPr="00C86AB3">
        <w:rPr>
          <w:rFonts w:ascii="Arial" w:eastAsia="Times New Roman" w:hAnsi="Arial" w:cs="Arial"/>
          <w:lang/>
        </w:rPr>
        <w:t>е за послове пољопривреде</w:t>
      </w:r>
      <w:r>
        <w:rPr>
          <w:rFonts w:ascii="Arial" w:eastAsia="Times New Roman" w:hAnsi="Arial" w:cs="Arial"/>
          <w:lang/>
        </w:rPr>
        <w:t xml:space="preserve"> ируралног развоја</w:t>
      </w:r>
      <w:r w:rsidRPr="00C86AB3">
        <w:rPr>
          <w:rFonts w:ascii="Arial" w:eastAsia="Times New Roman" w:hAnsi="Arial" w:cs="Arial"/>
        </w:rPr>
        <w:t>ут</w:t>
      </w:r>
      <w:r w:rsidRPr="00C86AB3">
        <w:rPr>
          <w:rFonts w:ascii="Arial" w:eastAsia="Times New Roman" w:hAnsi="Arial" w:cs="Arial"/>
          <w:lang/>
        </w:rPr>
        <w:t xml:space="preserve">врђује </w:t>
      </w:r>
      <w:r w:rsidRPr="00C86AB3">
        <w:rPr>
          <w:rFonts w:ascii="Arial" w:eastAsia="Times New Roman" w:hAnsi="Arial" w:cs="Arial"/>
        </w:rPr>
        <w:t xml:space="preserve">чињенично стање на терену, достављањем извештаја и записника </w:t>
      </w:r>
      <w:r w:rsidRPr="00C86AB3">
        <w:rPr>
          <w:rFonts w:ascii="Arial" w:eastAsia="Times New Roman" w:hAnsi="Arial" w:cs="Arial"/>
          <w:lang/>
        </w:rPr>
        <w:t>председнику Општине Димитровград</w:t>
      </w:r>
      <w:r w:rsidRPr="00C86AB3">
        <w:rPr>
          <w:rFonts w:ascii="Arial" w:eastAsia="Times New Roman" w:hAnsi="Arial" w:cs="Arial"/>
        </w:rPr>
        <w:t>.</w:t>
      </w:r>
    </w:p>
    <w:p w:rsidR="00C6625F" w:rsidRPr="00C86AB3" w:rsidRDefault="00C6625F" w:rsidP="00C6625F">
      <w:pPr>
        <w:widowControl w:val="0"/>
        <w:overflowPunct w:val="0"/>
        <w:autoSpaceDE w:val="0"/>
        <w:autoSpaceDN w:val="0"/>
        <w:adjustRightInd w:val="0"/>
        <w:spacing w:after="0"/>
        <w:ind w:firstLine="720"/>
        <w:jc w:val="both"/>
        <w:rPr>
          <w:rFonts w:ascii="Arial" w:eastAsia="Times New Roman" w:hAnsi="Arial" w:cs="Arial"/>
        </w:rPr>
      </w:pPr>
      <w:r w:rsidRPr="00C86AB3">
        <w:rPr>
          <w:rFonts w:ascii="Arial" w:eastAsia="Times New Roman" w:hAnsi="Arial" w:cs="Arial"/>
        </w:rPr>
        <w:t xml:space="preserve">Бесповратна средства ће се исплаћивати у складу с приливом средстава у буџет </w:t>
      </w:r>
      <w:r w:rsidRPr="00C86AB3">
        <w:rPr>
          <w:rFonts w:ascii="Arial" w:eastAsia="Times New Roman" w:hAnsi="Arial" w:cs="Arial"/>
          <w:lang/>
        </w:rPr>
        <w:t>Општине Димитровград</w:t>
      </w:r>
      <w:r w:rsidRPr="00C86AB3">
        <w:rPr>
          <w:rFonts w:ascii="Arial" w:eastAsia="Times New Roman" w:hAnsi="Arial" w:cs="Arial"/>
        </w:rPr>
        <w:t>.</w:t>
      </w:r>
    </w:p>
    <w:p w:rsidR="00C6625F" w:rsidRPr="00C86AB3" w:rsidRDefault="00C6625F" w:rsidP="00C6625F">
      <w:pPr>
        <w:widowControl w:val="0"/>
        <w:overflowPunct w:val="0"/>
        <w:autoSpaceDE w:val="0"/>
        <w:autoSpaceDN w:val="0"/>
        <w:adjustRightInd w:val="0"/>
        <w:spacing w:after="0" w:line="244" w:lineRule="auto"/>
        <w:ind w:firstLine="720"/>
        <w:jc w:val="both"/>
        <w:rPr>
          <w:rFonts w:ascii="Arial" w:eastAsia="Times New Roman" w:hAnsi="Arial" w:cs="Arial"/>
          <w:lang w:val="sr-Cyrl-CS"/>
        </w:rPr>
      </w:pPr>
    </w:p>
    <w:p w:rsidR="00C6625F" w:rsidRPr="00C86AB3" w:rsidRDefault="00C6625F" w:rsidP="00C6625F">
      <w:pPr>
        <w:widowControl w:val="0"/>
        <w:overflowPunct w:val="0"/>
        <w:autoSpaceDE w:val="0"/>
        <w:autoSpaceDN w:val="0"/>
        <w:adjustRightInd w:val="0"/>
        <w:spacing w:after="0" w:line="244" w:lineRule="auto"/>
        <w:jc w:val="center"/>
        <w:rPr>
          <w:rFonts w:ascii="Arial" w:eastAsia="Times New Roman" w:hAnsi="Arial" w:cs="Arial"/>
          <w:lang/>
        </w:rPr>
      </w:pPr>
      <w:r w:rsidRPr="00C86AB3">
        <w:rPr>
          <w:rFonts w:ascii="Arial" w:eastAsia="Times New Roman" w:hAnsi="Arial" w:cs="Arial"/>
          <w:b/>
          <w:bCs/>
          <w:lang w:val="en-US"/>
        </w:rPr>
        <w:t>О</w:t>
      </w:r>
      <w:r w:rsidRPr="00C86AB3">
        <w:rPr>
          <w:rFonts w:ascii="Arial" w:eastAsia="Times New Roman" w:hAnsi="Arial" w:cs="Arial"/>
          <w:b/>
          <w:bCs/>
          <w:lang/>
        </w:rPr>
        <w:t>БАВЕЗА КОРИСНИКА СРЕДСТАВА</w:t>
      </w:r>
    </w:p>
    <w:p w:rsidR="00C6625F" w:rsidRPr="00C86AB3" w:rsidRDefault="00C6625F" w:rsidP="00C6625F">
      <w:pPr>
        <w:widowControl w:val="0"/>
        <w:overflowPunct w:val="0"/>
        <w:autoSpaceDE w:val="0"/>
        <w:autoSpaceDN w:val="0"/>
        <w:adjustRightInd w:val="0"/>
        <w:spacing w:after="0" w:line="244" w:lineRule="auto"/>
        <w:ind w:firstLine="720"/>
        <w:jc w:val="center"/>
        <w:rPr>
          <w:rFonts w:ascii="Arial" w:eastAsia="Times New Roman" w:hAnsi="Arial" w:cs="Arial"/>
          <w:lang w:val="en-US"/>
        </w:rPr>
      </w:pPr>
    </w:p>
    <w:p w:rsidR="00C6625F" w:rsidRPr="00C86AB3" w:rsidRDefault="00C6625F" w:rsidP="00C6625F">
      <w:pPr>
        <w:widowControl w:val="0"/>
        <w:overflowPunct w:val="0"/>
        <w:autoSpaceDE w:val="0"/>
        <w:autoSpaceDN w:val="0"/>
        <w:adjustRightInd w:val="0"/>
        <w:spacing w:after="0" w:line="244" w:lineRule="auto"/>
        <w:jc w:val="center"/>
        <w:rPr>
          <w:rFonts w:ascii="Arial" w:eastAsia="Times New Roman" w:hAnsi="Arial" w:cs="Arial"/>
          <w:b/>
          <w:lang/>
        </w:rPr>
      </w:pPr>
      <w:r>
        <w:rPr>
          <w:rFonts w:ascii="Arial" w:eastAsia="Times New Roman" w:hAnsi="Arial" w:cs="Arial"/>
          <w:b/>
          <w:lang w:val="en-US"/>
        </w:rPr>
        <w:t>Члан</w:t>
      </w:r>
      <w:r>
        <w:rPr>
          <w:rFonts w:ascii="Arial" w:eastAsia="Times New Roman" w:hAnsi="Arial" w:cs="Arial"/>
          <w:b/>
          <w:lang/>
        </w:rPr>
        <w:t>22</w:t>
      </w:r>
      <w:r w:rsidRPr="00C86AB3">
        <w:rPr>
          <w:rFonts w:ascii="Arial" w:eastAsia="Times New Roman" w:hAnsi="Arial" w:cs="Arial"/>
          <w:b/>
          <w:lang w:val="en-US"/>
        </w:rPr>
        <w:t>.</w:t>
      </w:r>
    </w:p>
    <w:p w:rsidR="00C6625F" w:rsidRPr="00C86AB3" w:rsidRDefault="00C6625F" w:rsidP="00C6625F">
      <w:pPr>
        <w:widowControl w:val="0"/>
        <w:overflowPunct w:val="0"/>
        <w:autoSpaceDE w:val="0"/>
        <w:autoSpaceDN w:val="0"/>
        <w:adjustRightInd w:val="0"/>
        <w:spacing w:after="0"/>
        <w:ind w:firstLine="720"/>
        <w:jc w:val="both"/>
        <w:rPr>
          <w:rFonts w:ascii="Arial" w:eastAsia="Times New Roman" w:hAnsi="Arial" w:cs="Arial"/>
          <w:lang/>
        </w:rPr>
      </w:pPr>
      <w:r w:rsidRPr="00C86AB3">
        <w:rPr>
          <w:rFonts w:ascii="Arial" w:eastAsia="Times New Roman" w:hAnsi="Arial" w:cs="Arial"/>
        </w:rPr>
        <w:t xml:space="preserve">Корисник  бесповратних средстава по конкурсу дужан је да: </w:t>
      </w:r>
    </w:p>
    <w:p w:rsidR="00C6625F" w:rsidRPr="00C86AB3" w:rsidRDefault="00C6625F" w:rsidP="00C6625F">
      <w:pPr>
        <w:pStyle w:val="ListParagraph"/>
        <w:widowControl w:val="0"/>
        <w:numPr>
          <w:ilvl w:val="0"/>
          <w:numId w:val="10"/>
        </w:numPr>
        <w:overflowPunct w:val="0"/>
        <w:autoSpaceDE w:val="0"/>
        <w:autoSpaceDN w:val="0"/>
        <w:adjustRightInd w:val="0"/>
        <w:spacing w:after="0"/>
        <w:ind w:left="1134"/>
        <w:jc w:val="both"/>
        <w:rPr>
          <w:rFonts w:ascii="Arial" w:eastAsia="Times New Roman" w:hAnsi="Arial" w:cs="Arial"/>
        </w:rPr>
      </w:pPr>
      <w:r w:rsidRPr="00C86AB3">
        <w:rPr>
          <w:rFonts w:ascii="Arial" w:eastAsia="Times New Roman" w:hAnsi="Arial" w:cs="Arial"/>
        </w:rPr>
        <w:t xml:space="preserve">покретну ствар, односно непокретност која је предмет инвестиције за коју је остварио подстицаје користи у складу с предвиђеном наменом; </w:t>
      </w:r>
    </w:p>
    <w:p w:rsidR="00C6625F" w:rsidRPr="00C86AB3" w:rsidRDefault="00C6625F" w:rsidP="00C6625F">
      <w:pPr>
        <w:pStyle w:val="ListParagraph"/>
        <w:widowControl w:val="0"/>
        <w:numPr>
          <w:ilvl w:val="0"/>
          <w:numId w:val="10"/>
        </w:numPr>
        <w:overflowPunct w:val="0"/>
        <w:autoSpaceDE w:val="0"/>
        <w:autoSpaceDN w:val="0"/>
        <w:adjustRightInd w:val="0"/>
        <w:spacing w:after="0"/>
        <w:ind w:left="1134"/>
        <w:jc w:val="both"/>
        <w:rPr>
          <w:rFonts w:ascii="Arial" w:eastAsia="Times New Roman" w:hAnsi="Arial" w:cs="Arial"/>
        </w:rPr>
      </w:pPr>
      <w:r w:rsidRPr="00C86AB3">
        <w:rPr>
          <w:rFonts w:ascii="Arial" w:eastAsia="Times New Roman" w:hAnsi="Arial" w:cs="Arial"/>
        </w:rPr>
        <w:t xml:space="preserve">покретну ствар, односно непокретност која је предмет инвестиције за коју је остварио подстицаје </w:t>
      </w:r>
      <w:r w:rsidRPr="00C86AB3">
        <w:rPr>
          <w:rFonts w:ascii="Arial" w:eastAsia="Times New Roman" w:hAnsi="Arial" w:cs="Arial"/>
          <w:lang w:val="sr-Cyrl-CS"/>
        </w:rPr>
        <w:t>не отуђи нити даје другом лицу на употребу најмање пет година од дана исплате подстицаја</w:t>
      </w:r>
      <w:r w:rsidRPr="00C86AB3">
        <w:rPr>
          <w:rFonts w:ascii="Arial" w:eastAsia="Times New Roman" w:hAnsi="Arial" w:cs="Arial"/>
        </w:rPr>
        <w:t xml:space="preserve">; </w:t>
      </w:r>
    </w:p>
    <w:p w:rsidR="00C6625F" w:rsidRPr="00C86AB3" w:rsidRDefault="00C6625F" w:rsidP="00C6625F">
      <w:pPr>
        <w:pStyle w:val="ListParagraph"/>
        <w:widowControl w:val="0"/>
        <w:numPr>
          <w:ilvl w:val="0"/>
          <w:numId w:val="10"/>
        </w:numPr>
        <w:overflowPunct w:val="0"/>
        <w:autoSpaceDE w:val="0"/>
        <w:autoSpaceDN w:val="0"/>
        <w:adjustRightInd w:val="0"/>
        <w:spacing w:after="0"/>
        <w:ind w:left="1134"/>
        <w:jc w:val="both"/>
        <w:rPr>
          <w:rFonts w:ascii="Arial" w:eastAsia="Times New Roman" w:hAnsi="Arial" w:cs="Arial"/>
        </w:rPr>
      </w:pPr>
      <w:r w:rsidRPr="00C86AB3">
        <w:rPr>
          <w:rFonts w:ascii="Arial" w:eastAsia="Times New Roman" w:hAnsi="Arial" w:cs="Arial"/>
        </w:rPr>
        <w:t>сву документацију која се односи на инвестицију чува најмање пет година од дана исплате подстицаја.</w:t>
      </w:r>
    </w:p>
    <w:p w:rsidR="00C6625F" w:rsidRPr="00C86AB3" w:rsidRDefault="00C6625F" w:rsidP="00C6625F">
      <w:pPr>
        <w:widowControl w:val="0"/>
        <w:overflowPunct w:val="0"/>
        <w:autoSpaceDE w:val="0"/>
        <w:autoSpaceDN w:val="0"/>
        <w:adjustRightInd w:val="0"/>
        <w:spacing w:after="0"/>
        <w:ind w:firstLine="720"/>
        <w:jc w:val="both"/>
        <w:rPr>
          <w:rFonts w:ascii="Arial" w:eastAsia="Times New Roman" w:hAnsi="Arial" w:cs="Arial"/>
        </w:rPr>
      </w:pPr>
    </w:p>
    <w:p w:rsidR="00C6625F" w:rsidRPr="00C86AB3" w:rsidRDefault="00C6625F" w:rsidP="00C6625F">
      <w:pPr>
        <w:widowControl w:val="0"/>
        <w:overflowPunct w:val="0"/>
        <w:autoSpaceDE w:val="0"/>
        <w:autoSpaceDN w:val="0"/>
        <w:adjustRightInd w:val="0"/>
        <w:spacing w:after="0"/>
        <w:jc w:val="both"/>
        <w:rPr>
          <w:rFonts w:ascii="Arial" w:eastAsia="Times New Roman" w:hAnsi="Arial" w:cs="Arial"/>
        </w:rPr>
      </w:pPr>
      <w:r w:rsidRPr="00C86AB3">
        <w:rPr>
          <w:rFonts w:ascii="Arial" w:eastAsia="Times New Roman" w:hAnsi="Arial" w:cs="Arial"/>
          <w:lang/>
        </w:rPr>
        <w:tab/>
      </w:r>
      <w:r w:rsidRPr="00C86AB3">
        <w:rPr>
          <w:rFonts w:ascii="Arial" w:eastAsia="Times New Roman" w:hAnsi="Arial" w:cs="Arial"/>
        </w:rPr>
        <w:t xml:space="preserve">Корисник средстава по Конкурсу за ког се утврди да није </w:t>
      </w:r>
      <w:r>
        <w:rPr>
          <w:rFonts w:ascii="Arial" w:eastAsia="Times New Roman" w:hAnsi="Arial" w:cs="Arial"/>
        </w:rPr>
        <w:t xml:space="preserve">поступао у складу са одредбама </w:t>
      </w:r>
      <w:r>
        <w:rPr>
          <w:rFonts w:ascii="Arial" w:eastAsia="Times New Roman" w:hAnsi="Arial" w:cs="Arial"/>
          <w:lang/>
        </w:rPr>
        <w:t>к</w:t>
      </w:r>
      <w:r w:rsidRPr="00C86AB3">
        <w:rPr>
          <w:rFonts w:ascii="Arial" w:eastAsia="Times New Roman" w:hAnsi="Arial" w:cs="Arial"/>
        </w:rPr>
        <w:t xml:space="preserve">онкурса и уговора, корисник који је онемогућио </w:t>
      </w:r>
      <w:r w:rsidRPr="00C86AB3">
        <w:rPr>
          <w:rFonts w:ascii="Arial" w:eastAsia="Times New Roman" w:hAnsi="Arial" w:cs="Arial"/>
          <w:lang/>
        </w:rPr>
        <w:t>надлежни организациону јединицу за послове пољопривреде и руралног развоја ОУ Димитровград,</w:t>
      </w:r>
      <w:r w:rsidRPr="00C86AB3">
        <w:rPr>
          <w:rFonts w:ascii="Arial" w:eastAsia="Times New Roman" w:hAnsi="Arial" w:cs="Arial"/>
        </w:rPr>
        <w:t xml:space="preserve"> да изврши контролу, односно онај који је достављао нетачне податке, дужан је да врати примљени износ средстава с припадајућом законском затезном каматом која се обрачунава од дана исплате средстава до дана враћања средстава.</w:t>
      </w:r>
    </w:p>
    <w:p w:rsidR="00C6625F" w:rsidRPr="00C86AB3" w:rsidRDefault="00C6625F" w:rsidP="00C6625F">
      <w:pPr>
        <w:widowControl w:val="0"/>
        <w:overflowPunct w:val="0"/>
        <w:autoSpaceDE w:val="0"/>
        <w:autoSpaceDN w:val="0"/>
        <w:adjustRightInd w:val="0"/>
        <w:spacing w:after="0" w:line="244" w:lineRule="auto"/>
        <w:ind w:firstLine="720"/>
        <w:jc w:val="both"/>
        <w:rPr>
          <w:rFonts w:ascii="Arial" w:eastAsia="Times New Roman" w:hAnsi="Arial" w:cs="Arial"/>
          <w:lang/>
        </w:rPr>
      </w:pPr>
    </w:p>
    <w:p w:rsidR="00C6625F" w:rsidRPr="00C86AB3" w:rsidRDefault="00C6625F" w:rsidP="00C6625F">
      <w:pPr>
        <w:widowControl w:val="0"/>
        <w:overflowPunct w:val="0"/>
        <w:autoSpaceDE w:val="0"/>
        <w:autoSpaceDN w:val="0"/>
        <w:adjustRightInd w:val="0"/>
        <w:spacing w:after="0" w:line="244" w:lineRule="auto"/>
        <w:jc w:val="center"/>
        <w:rPr>
          <w:rFonts w:ascii="Arial" w:eastAsia="Times New Roman" w:hAnsi="Arial" w:cs="Arial"/>
          <w:b/>
          <w:lang/>
        </w:rPr>
      </w:pPr>
      <w:r w:rsidRPr="00C86AB3">
        <w:rPr>
          <w:rFonts w:ascii="Arial" w:eastAsia="Times New Roman" w:hAnsi="Arial" w:cs="Arial"/>
          <w:b/>
        </w:rPr>
        <w:t>П</w:t>
      </w:r>
      <w:r w:rsidRPr="00C86AB3">
        <w:rPr>
          <w:rFonts w:ascii="Arial" w:eastAsia="Times New Roman" w:hAnsi="Arial" w:cs="Arial"/>
          <w:b/>
          <w:lang/>
        </w:rPr>
        <w:t>РАЋЕЊЕ ИЗВРШАВАЊЕ УГОВОРА</w:t>
      </w:r>
    </w:p>
    <w:p w:rsidR="00C6625F" w:rsidRPr="00C86AB3" w:rsidRDefault="00C6625F" w:rsidP="00C6625F">
      <w:pPr>
        <w:widowControl w:val="0"/>
        <w:overflowPunct w:val="0"/>
        <w:autoSpaceDE w:val="0"/>
        <w:autoSpaceDN w:val="0"/>
        <w:adjustRightInd w:val="0"/>
        <w:spacing w:after="0" w:line="244" w:lineRule="auto"/>
        <w:ind w:firstLine="720"/>
        <w:jc w:val="center"/>
        <w:rPr>
          <w:rFonts w:ascii="Arial" w:eastAsia="Times New Roman" w:hAnsi="Arial" w:cs="Arial"/>
          <w:b/>
        </w:rPr>
      </w:pPr>
    </w:p>
    <w:p w:rsidR="00C6625F" w:rsidRPr="00C86AB3" w:rsidRDefault="00C6625F" w:rsidP="00C6625F">
      <w:pPr>
        <w:widowControl w:val="0"/>
        <w:overflowPunct w:val="0"/>
        <w:autoSpaceDE w:val="0"/>
        <w:autoSpaceDN w:val="0"/>
        <w:adjustRightInd w:val="0"/>
        <w:spacing w:after="0" w:line="244" w:lineRule="auto"/>
        <w:jc w:val="center"/>
        <w:rPr>
          <w:rFonts w:ascii="Arial" w:eastAsia="Times New Roman" w:hAnsi="Arial" w:cs="Arial"/>
          <w:b/>
          <w:lang/>
        </w:rPr>
      </w:pPr>
      <w:r>
        <w:rPr>
          <w:rFonts w:ascii="Arial" w:eastAsia="Times New Roman" w:hAnsi="Arial" w:cs="Arial"/>
          <w:b/>
        </w:rPr>
        <w:t>Члан 2</w:t>
      </w:r>
      <w:r>
        <w:rPr>
          <w:rFonts w:ascii="Arial" w:eastAsia="Times New Roman" w:hAnsi="Arial" w:cs="Arial"/>
          <w:b/>
          <w:lang/>
        </w:rPr>
        <w:t>3</w:t>
      </w:r>
      <w:r w:rsidRPr="00C86AB3">
        <w:rPr>
          <w:rFonts w:ascii="Arial" w:eastAsia="Times New Roman" w:hAnsi="Arial" w:cs="Arial"/>
          <w:b/>
        </w:rPr>
        <w:t>.</w:t>
      </w:r>
    </w:p>
    <w:p w:rsidR="00C6625F" w:rsidRPr="00C86AB3" w:rsidRDefault="00C6625F" w:rsidP="00C6625F">
      <w:pPr>
        <w:widowControl w:val="0"/>
        <w:overflowPunct w:val="0"/>
        <w:autoSpaceDE w:val="0"/>
        <w:autoSpaceDN w:val="0"/>
        <w:adjustRightInd w:val="0"/>
        <w:spacing w:after="0"/>
        <w:jc w:val="both"/>
        <w:rPr>
          <w:rFonts w:ascii="Arial" w:eastAsia="Times New Roman" w:hAnsi="Arial" w:cs="Arial"/>
          <w:b/>
          <w:lang/>
        </w:rPr>
      </w:pPr>
      <w:r w:rsidRPr="00C86AB3">
        <w:rPr>
          <w:rFonts w:ascii="Arial" w:eastAsia="Times New Roman" w:hAnsi="Arial" w:cs="Arial"/>
          <w:b/>
          <w:lang/>
        </w:rPr>
        <w:tab/>
      </w:r>
      <w:r w:rsidRPr="00C86AB3">
        <w:rPr>
          <w:rFonts w:ascii="Arial" w:eastAsia="Times New Roman" w:hAnsi="Arial" w:cs="Arial"/>
          <w:lang w:val="ru-RU"/>
        </w:rPr>
        <w:t xml:space="preserve">Административну контролу, односно испуњеност обавеза из уговора прати и контролише </w:t>
      </w:r>
      <w:r w:rsidRPr="00C86AB3">
        <w:rPr>
          <w:rFonts w:ascii="Arial" w:eastAsia="Times New Roman" w:hAnsi="Arial" w:cs="Arial"/>
          <w:lang/>
        </w:rPr>
        <w:t>надлежна организациона јединица за послове пољопривреде и руралног развоја Општинске управе Општине Димитровград</w:t>
      </w:r>
      <w:r w:rsidRPr="00C86AB3">
        <w:rPr>
          <w:rFonts w:ascii="Arial" w:eastAsia="Times New Roman" w:hAnsi="Arial" w:cs="Arial"/>
          <w:lang w:val="ru-RU"/>
        </w:rPr>
        <w:t>.</w:t>
      </w:r>
    </w:p>
    <w:p w:rsidR="00C6625F" w:rsidRPr="00C86AB3" w:rsidRDefault="00C6625F" w:rsidP="00C6625F">
      <w:pPr>
        <w:widowControl w:val="0"/>
        <w:overflowPunct w:val="0"/>
        <w:autoSpaceDE w:val="0"/>
        <w:autoSpaceDN w:val="0"/>
        <w:adjustRightInd w:val="0"/>
        <w:spacing w:after="0"/>
        <w:jc w:val="both"/>
        <w:rPr>
          <w:rFonts w:ascii="Arial" w:eastAsia="Times New Roman" w:hAnsi="Arial" w:cs="Arial"/>
          <w:lang w:val="ru-RU"/>
        </w:rPr>
      </w:pPr>
      <w:r w:rsidRPr="00C86AB3">
        <w:rPr>
          <w:rFonts w:ascii="Arial" w:eastAsia="Times New Roman" w:hAnsi="Arial" w:cs="Arial"/>
          <w:lang w:val="ru-RU"/>
        </w:rPr>
        <w:tab/>
        <w:t xml:space="preserve">Провера стања на терену обавља се и у току пет (5) година након преноса средстава, а спроводи га </w:t>
      </w:r>
      <w:r w:rsidRPr="00C86AB3">
        <w:rPr>
          <w:rFonts w:ascii="Arial" w:eastAsia="Times New Roman" w:hAnsi="Arial" w:cs="Arial"/>
          <w:lang/>
        </w:rPr>
        <w:t>организациона јединица за послове пољопривреде и руралног развоја Општинске управе Општине Димитровград</w:t>
      </w:r>
      <w:r w:rsidRPr="00C86AB3">
        <w:rPr>
          <w:rFonts w:ascii="Arial" w:eastAsia="Times New Roman" w:hAnsi="Arial" w:cs="Arial"/>
          <w:lang w:val="ru-RU"/>
        </w:rPr>
        <w:t xml:space="preserve">. </w:t>
      </w:r>
    </w:p>
    <w:p w:rsidR="00C6625F" w:rsidRPr="00C86AB3" w:rsidRDefault="00C6625F" w:rsidP="00C6625F">
      <w:pPr>
        <w:widowControl w:val="0"/>
        <w:overflowPunct w:val="0"/>
        <w:autoSpaceDE w:val="0"/>
        <w:autoSpaceDN w:val="0"/>
        <w:adjustRightInd w:val="0"/>
        <w:spacing w:after="0" w:line="244" w:lineRule="auto"/>
        <w:ind w:firstLine="720"/>
        <w:jc w:val="both"/>
        <w:rPr>
          <w:rFonts w:ascii="Arial" w:eastAsia="Times New Roman" w:hAnsi="Arial" w:cs="Arial"/>
          <w:lang/>
        </w:rPr>
      </w:pPr>
    </w:p>
    <w:p w:rsidR="00C6625F" w:rsidRPr="00C86AB3" w:rsidRDefault="00C6625F" w:rsidP="00C6625F">
      <w:pPr>
        <w:widowControl w:val="0"/>
        <w:overflowPunct w:val="0"/>
        <w:autoSpaceDE w:val="0"/>
        <w:autoSpaceDN w:val="0"/>
        <w:adjustRightInd w:val="0"/>
        <w:spacing w:after="0" w:line="244" w:lineRule="auto"/>
        <w:jc w:val="center"/>
        <w:rPr>
          <w:rFonts w:ascii="Arial" w:eastAsia="Times New Roman" w:hAnsi="Arial" w:cs="Arial"/>
          <w:b/>
          <w:lang w:val="ru-RU"/>
        </w:rPr>
      </w:pPr>
      <w:r w:rsidRPr="00C86AB3">
        <w:rPr>
          <w:rFonts w:ascii="Arial" w:eastAsia="Times New Roman" w:hAnsi="Arial" w:cs="Arial"/>
          <w:b/>
          <w:lang w:val="ru-RU"/>
        </w:rPr>
        <w:t>ЗАВРШНЕ ОДРЕДБЕ</w:t>
      </w:r>
    </w:p>
    <w:p w:rsidR="00C6625F" w:rsidRPr="00C86AB3" w:rsidRDefault="00C6625F" w:rsidP="00C6625F">
      <w:pPr>
        <w:widowControl w:val="0"/>
        <w:overflowPunct w:val="0"/>
        <w:autoSpaceDE w:val="0"/>
        <w:autoSpaceDN w:val="0"/>
        <w:adjustRightInd w:val="0"/>
        <w:spacing w:after="0" w:line="244" w:lineRule="auto"/>
        <w:ind w:firstLine="720"/>
        <w:jc w:val="center"/>
        <w:rPr>
          <w:rFonts w:ascii="Arial" w:eastAsia="Times New Roman" w:hAnsi="Arial" w:cs="Arial"/>
          <w:b/>
          <w:lang w:val="ru-RU"/>
        </w:rPr>
      </w:pPr>
    </w:p>
    <w:p w:rsidR="00C6625F" w:rsidRPr="00C86AB3" w:rsidRDefault="00C6625F" w:rsidP="00C6625F">
      <w:pPr>
        <w:widowControl w:val="0"/>
        <w:overflowPunct w:val="0"/>
        <w:autoSpaceDE w:val="0"/>
        <w:autoSpaceDN w:val="0"/>
        <w:adjustRightInd w:val="0"/>
        <w:spacing w:after="0" w:line="244" w:lineRule="auto"/>
        <w:jc w:val="center"/>
        <w:rPr>
          <w:rFonts w:ascii="Arial" w:eastAsia="Times New Roman" w:hAnsi="Arial" w:cs="Arial"/>
          <w:b/>
          <w:lang w:val="ru-RU"/>
        </w:rPr>
      </w:pPr>
      <w:r>
        <w:rPr>
          <w:rFonts w:ascii="Arial" w:eastAsia="Times New Roman" w:hAnsi="Arial" w:cs="Arial"/>
          <w:b/>
          <w:lang w:val="ru-RU"/>
        </w:rPr>
        <w:t xml:space="preserve">Члан </w:t>
      </w:r>
      <w:r>
        <w:rPr>
          <w:rFonts w:ascii="Arial" w:eastAsia="Times New Roman" w:hAnsi="Arial" w:cs="Arial"/>
          <w:b/>
        </w:rPr>
        <w:t>2</w:t>
      </w:r>
      <w:r>
        <w:rPr>
          <w:rFonts w:ascii="Arial" w:eastAsia="Times New Roman" w:hAnsi="Arial" w:cs="Arial"/>
          <w:b/>
          <w:lang/>
        </w:rPr>
        <w:t>4</w:t>
      </w:r>
      <w:r w:rsidRPr="00C86AB3">
        <w:rPr>
          <w:rFonts w:ascii="Arial" w:eastAsia="Times New Roman" w:hAnsi="Arial" w:cs="Arial"/>
          <w:b/>
          <w:lang w:val="ru-RU"/>
        </w:rPr>
        <w:t>.</w:t>
      </w:r>
    </w:p>
    <w:p w:rsidR="00C6625F" w:rsidRPr="00C86AB3" w:rsidRDefault="00C6625F" w:rsidP="00C6625F">
      <w:pPr>
        <w:widowControl w:val="0"/>
        <w:overflowPunct w:val="0"/>
        <w:autoSpaceDE w:val="0"/>
        <w:autoSpaceDN w:val="0"/>
        <w:adjustRightInd w:val="0"/>
        <w:spacing w:after="0"/>
        <w:ind w:firstLine="720"/>
        <w:jc w:val="both"/>
        <w:rPr>
          <w:rFonts w:ascii="Arial" w:eastAsia="Times New Roman" w:hAnsi="Arial" w:cs="Arial"/>
          <w:lang w:val="ru-RU"/>
        </w:rPr>
      </w:pPr>
      <w:r w:rsidRPr="00C86AB3">
        <w:rPr>
          <w:rFonts w:ascii="Arial" w:eastAsia="Times New Roman" w:hAnsi="Arial" w:cs="Arial"/>
          <w:lang w:val="ru-RU"/>
        </w:rPr>
        <w:t xml:space="preserve">Правилник ступа на снагу од </w:t>
      </w:r>
      <w:r>
        <w:rPr>
          <w:rFonts w:ascii="Arial" w:eastAsia="Times New Roman" w:hAnsi="Arial" w:cs="Arial"/>
          <w:lang w:val="ru-RU"/>
        </w:rPr>
        <w:t xml:space="preserve">наредног </w:t>
      </w:r>
      <w:r w:rsidRPr="00C86AB3">
        <w:rPr>
          <w:rFonts w:ascii="Arial" w:eastAsia="Times New Roman" w:hAnsi="Arial" w:cs="Arial"/>
          <w:lang w:val="ru-RU"/>
        </w:rPr>
        <w:t>дана</w:t>
      </w:r>
      <w:r>
        <w:rPr>
          <w:rFonts w:ascii="Arial" w:eastAsia="Times New Roman" w:hAnsi="Arial" w:cs="Arial"/>
          <w:lang w:val="ru-RU"/>
        </w:rPr>
        <w:t xml:space="preserve"> од дана</w:t>
      </w:r>
      <w:r w:rsidRPr="00C86AB3">
        <w:rPr>
          <w:rFonts w:ascii="Arial" w:eastAsia="Times New Roman" w:hAnsi="Arial" w:cs="Arial"/>
          <w:lang w:val="ru-RU"/>
        </w:rPr>
        <w:t xml:space="preserve"> објављивања у Службеном листу Општине Димитровград.</w:t>
      </w:r>
    </w:p>
    <w:p w:rsidR="00C6625F" w:rsidRDefault="00C6625F" w:rsidP="00C6625F">
      <w:pPr>
        <w:widowControl w:val="0"/>
        <w:overflowPunct w:val="0"/>
        <w:autoSpaceDE w:val="0"/>
        <w:autoSpaceDN w:val="0"/>
        <w:adjustRightInd w:val="0"/>
        <w:spacing w:after="0" w:line="244" w:lineRule="auto"/>
        <w:jc w:val="both"/>
        <w:rPr>
          <w:rFonts w:ascii="Arial" w:eastAsia="Times New Roman" w:hAnsi="Arial" w:cs="Arial"/>
        </w:rPr>
      </w:pPr>
    </w:p>
    <w:p w:rsidR="00C6625F" w:rsidRPr="000774A6" w:rsidRDefault="00C6625F" w:rsidP="00C6625F">
      <w:pPr>
        <w:widowControl w:val="0"/>
        <w:overflowPunct w:val="0"/>
        <w:autoSpaceDE w:val="0"/>
        <w:autoSpaceDN w:val="0"/>
        <w:adjustRightInd w:val="0"/>
        <w:spacing w:after="0" w:line="244" w:lineRule="auto"/>
        <w:jc w:val="center"/>
        <w:rPr>
          <w:rFonts w:ascii="Arial" w:eastAsia="Times New Roman" w:hAnsi="Arial" w:cs="Arial"/>
          <w:b/>
          <w:i/>
          <w:lang w:val="sr-Cyrl-BA"/>
        </w:rPr>
      </w:pPr>
      <w:r w:rsidRPr="000774A6">
        <w:rPr>
          <w:rFonts w:ascii="Arial" w:eastAsia="Times New Roman" w:hAnsi="Arial" w:cs="Arial"/>
          <w:b/>
          <w:i/>
          <w:lang w:val="sr-Cyrl-BA"/>
        </w:rPr>
        <w:t>О б р а з л о ж е њ е</w:t>
      </w:r>
    </w:p>
    <w:p w:rsidR="00C6625F" w:rsidRDefault="00C6625F" w:rsidP="00C6625F">
      <w:pPr>
        <w:spacing w:after="0"/>
        <w:ind w:firstLine="708"/>
        <w:jc w:val="both"/>
        <w:rPr>
          <w:rFonts w:ascii="Arial" w:hAnsi="Arial" w:cs="Arial"/>
          <w:lang/>
        </w:rPr>
      </w:pPr>
      <w:r w:rsidRPr="00222360">
        <w:rPr>
          <w:rFonts w:ascii="Arial" w:hAnsi="Arial" w:cs="Arial"/>
          <w:lang/>
        </w:rPr>
        <w:t xml:space="preserve">На основу члана 13. Закона о подстицајима у пољопривреди и руралном развоју ("Службени гласник РС" број 10/13, 142/14, 103/15 и 101/16), члана 32. став 1. тачка 4. а у вези са чланом 20. </w:t>
      </w:r>
      <w:r w:rsidRPr="00222360">
        <w:rPr>
          <w:rFonts w:ascii="Arial" w:hAnsi="Arial" w:cs="Arial"/>
          <w:lang/>
        </w:rPr>
        <w:lastRenderedPageBreak/>
        <w:t xml:space="preserve">става 1. тачке 9. Закон о локалној самоуправи, </w:t>
      </w:r>
      <w:r w:rsidRPr="00860D7A">
        <w:rPr>
          <w:rFonts w:ascii="Arial" w:hAnsi="Arial" w:cs="Arial"/>
          <w:lang/>
        </w:rPr>
        <w:t>(,,Сл.гласник РС“, бр.129/2007, 83/2014-др.закон, 101/2016-др.закон</w:t>
      </w:r>
      <w:r>
        <w:rPr>
          <w:rFonts w:ascii="Arial" w:hAnsi="Arial" w:cs="Arial"/>
          <w:lang/>
        </w:rPr>
        <w:t xml:space="preserve">) </w:t>
      </w:r>
      <w:r w:rsidRPr="00222360">
        <w:rPr>
          <w:rFonts w:ascii="Arial" w:hAnsi="Arial" w:cs="Arial"/>
          <w:lang/>
        </w:rPr>
        <w:t xml:space="preserve">и на основу члана 41. став 1. тачка 5. а у вези са чланом 15. става1. тачке 10. Статута </w:t>
      </w:r>
      <w:r>
        <w:rPr>
          <w:rFonts w:ascii="Arial" w:hAnsi="Arial" w:cs="Arial"/>
          <w:lang/>
        </w:rPr>
        <w:t>о</w:t>
      </w:r>
      <w:r w:rsidRPr="00222360">
        <w:rPr>
          <w:rFonts w:ascii="Arial" w:hAnsi="Arial" w:cs="Arial"/>
          <w:lang/>
        </w:rPr>
        <w:t xml:space="preserve">пштине Димитровград </w:t>
      </w:r>
      <w:r w:rsidRPr="0047416F">
        <w:rPr>
          <w:rFonts w:ascii="Arial" w:hAnsi="Arial" w:cs="Arial"/>
          <w:lang w:val="sr-Cyrl-CS"/>
        </w:rPr>
        <w:t xml:space="preserve">(„Сл. лист града Ниша“,   бр. </w:t>
      </w:r>
      <w:r w:rsidRPr="0047416F">
        <w:rPr>
          <w:rFonts w:ascii="Arial" w:hAnsi="Arial" w:cs="Arial"/>
        </w:rPr>
        <w:t>28/14 – пречишћен текст</w:t>
      </w:r>
      <w:r w:rsidRPr="0047416F">
        <w:rPr>
          <w:rFonts w:ascii="Arial" w:hAnsi="Arial" w:cs="Arial"/>
          <w:lang/>
        </w:rPr>
        <w:t>,</w:t>
      </w:r>
      <w:r w:rsidRPr="0047416F">
        <w:rPr>
          <w:rFonts w:ascii="Arial" w:hAnsi="Arial" w:cs="Arial"/>
        </w:rPr>
        <w:t xml:space="preserve"> 72/15 и 156/16 и “Сл. лист општине Димитровград”, бр. 7/18</w:t>
      </w:r>
      <w:r w:rsidRPr="0047416F">
        <w:rPr>
          <w:rFonts w:ascii="Arial" w:hAnsi="Arial" w:cs="Arial"/>
          <w:lang w:val="sr-Cyrl-CS"/>
        </w:rPr>
        <w:t>)</w:t>
      </w:r>
      <w:r w:rsidRPr="0047416F">
        <w:rPr>
          <w:rFonts w:ascii="Arial" w:hAnsi="Arial" w:cs="Arial"/>
        </w:rPr>
        <w:t xml:space="preserve">, </w:t>
      </w:r>
      <w:r w:rsidRPr="00222360">
        <w:rPr>
          <w:rFonts w:ascii="Arial" w:hAnsi="Arial" w:cs="Arial"/>
          <w:lang/>
        </w:rPr>
        <w:t>члана 7. Одлуке о формирању Буџетског фонда за развој пољопривреду и руралног подручја општине Димитровград ("Службени лист Града Ниша" број 103/13) и Програма мера подршке за спровођење пољопривредне политике и политике руралног развоја Општ</w:t>
      </w:r>
      <w:r>
        <w:rPr>
          <w:rFonts w:ascii="Arial" w:hAnsi="Arial" w:cs="Arial"/>
          <w:lang/>
        </w:rPr>
        <w:t>ине Димитровград у 2018. години.</w:t>
      </w:r>
    </w:p>
    <w:p w:rsidR="00C6625F" w:rsidRDefault="00C6625F" w:rsidP="00C6625F">
      <w:pPr>
        <w:spacing w:after="0"/>
        <w:jc w:val="both"/>
        <w:rPr>
          <w:rFonts w:ascii="Arial" w:hAnsi="Arial" w:cs="Arial"/>
          <w:lang/>
        </w:rPr>
      </w:pPr>
      <w:r>
        <w:rPr>
          <w:rFonts w:ascii="Arial" w:hAnsi="Arial" w:cs="Arial"/>
          <w:lang/>
        </w:rPr>
        <w:tab/>
      </w:r>
      <w:r w:rsidRPr="00222360">
        <w:rPr>
          <w:rFonts w:ascii="Arial" w:hAnsi="Arial" w:cs="Arial"/>
          <w:lang/>
        </w:rPr>
        <w:t>Правилником о додели подстицајних средстава за реалзаију мере 101 Инвестиције у физичку имовину пољопривредних газдинства на територији општине Димитровград у 2018 години (у даљем тексту: Правилник), прописује се намена средстава, поступак додељивања средства, критеријуми за доделу средстава и друга питања значајна за конкурс из Програма мера подршке за спровођење пољопривредне политике и политике руралног развоја за Општину Димитровград у 2018 години</w:t>
      </w:r>
      <w:r>
        <w:rPr>
          <w:rFonts w:ascii="Arial" w:hAnsi="Arial" w:cs="Arial"/>
          <w:lang/>
        </w:rPr>
        <w:t>.</w:t>
      </w:r>
    </w:p>
    <w:p w:rsidR="00C6625F" w:rsidRDefault="00C6625F" w:rsidP="00C6625F">
      <w:pPr>
        <w:widowControl w:val="0"/>
        <w:overflowPunct w:val="0"/>
        <w:autoSpaceDE w:val="0"/>
        <w:autoSpaceDN w:val="0"/>
        <w:adjustRightInd w:val="0"/>
        <w:spacing w:after="0" w:line="244" w:lineRule="auto"/>
        <w:ind w:firstLine="720"/>
        <w:jc w:val="both"/>
        <w:rPr>
          <w:rFonts w:ascii="Arial" w:eastAsia="Times New Roman" w:hAnsi="Arial" w:cs="Arial"/>
          <w:lang w:val="sr-Cyrl-CS"/>
        </w:rPr>
      </w:pPr>
    </w:p>
    <w:p w:rsidR="00C6625F" w:rsidRPr="00C86AB3" w:rsidRDefault="00C6625F" w:rsidP="00C6625F">
      <w:pPr>
        <w:widowControl w:val="0"/>
        <w:overflowPunct w:val="0"/>
        <w:autoSpaceDE w:val="0"/>
        <w:autoSpaceDN w:val="0"/>
        <w:adjustRightInd w:val="0"/>
        <w:spacing w:after="0" w:line="244" w:lineRule="auto"/>
        <w:ind w:firstLine="720"/>
        <w:jc w:val="both"/>
        <w:rPr>
          <w:rFonts w:ascii="Arial" w:eastAsia="Times New Roman" w:hAnsi="Arial" w:cs="Arial"/>
          <w:lang w:val="sr-Cyrl-CS"/>
        </w:rPr>
      </w:pPr>
    </w:p>
    <w:p w:rsidR="00C6625F" w:rsidRDefault="00C6625F" w:rsidP="00C6625F">
      <w:pPr>
        <w:tabs>
          <w:tab w:val="left" w:pos="6541"/>
        </w:tabs>
        <w:spacing w:after="0" w:line="240" w:lineRule="auto"/>
        <w:jc w:val="both"/>
        <w:rPr>
          <w:rFonts w:ascii="Arial" w:hAnsi="Arial" w:cs="Arial"/>
          <w:lang w:val="sr-Cyrl-BA"/>
        </w:rPr>
      </w:pPr>
      <w:r>
        <w:rPr>
          <w:rFonts w:ascii="Arial" w:hAnsi="Arial" w:cs="Arial"/>
          <w:lang w:val="bg-BG"/>
        </w:rPr>
        <w:t xml:space="preserve">Број: </w:t>
      </w:r>
    </w:p>
    <w:p w:rsidR="00C6625F" w:rsidRDefault="00C6625F" w:rsidP="00C6625F">
      <w:pPr>
        <w:autoSpaceDE w:val="0"/>
        <w:autoSpaceDN w:val="0"/>
        <w:adjustRightInd w:val="0"/>
        <w:spacing w:after="0" w:line="240" w:lineRule="auto"/>
        <w:jc w:val="both"/>
        <w:rPr>
          <w:rFonts w:ascii="Arial" w:hAnsi="Arial" w:cs="Arial"/>
          <w:lang w:val="bg-BG"/>
        </w:rPr>
      </w:pPr>
      <w:r>
        <w:rPr>
          <w:rFonts w:ascii="Arial" w:hAnsi="Arial" w:cs="Arial"/>
          <w:lang w:val="bg-BG"/>
        </w:rPr>
        <w:t>У Димитровграду, дана __.__.2019. године</w:t>
      </w:r>
    </w:p>
    <w:p w:rsidR="00C6625F" w:rsidRDefault="00C6625F" w:rsidP="00C6625F">
      <w:pPr>
        <w:autoSpaceDE w:val="0"/>
        <w:autoSpaceDN w:val="0"/>
        <w:adjustRightInd w:val="0"/>
        <w:spacing w:after="0" w:line="240" w:lineRule="auto"/>
        <w:jc w:val="both"/>
        <w:rPr>
          <w:rFonts w:ascii="Arial" w:hAnsi="Arial" w:cs="Arial"/>
          <w:lang w:val="bg-BG"/>
        </w:rPr>
      </w:pPr>
    </w:p>
    <w:p w:rsidR="00C6625F" w:rsidRDefault="00C6625F" w:rsidP="00C6625F">
      <w:pPr>
        <w:spacing w:after="0"/>
        <w:jc w:val="both"/>
        <w:rPr>
          <w:rFonts w:ascii="Arial" w:hAnsi="Arial" w:cs="Arial"/>
          <w:lang w:val="sr-Cyrl-BA"/>
        </w:rPr>
      </w:pPr>
    </w:p>
    <w:p w:rsidR="00C6625F" w:rsidRDefault="00C6625F" w:rsidP="00C6625F">
      <w:pPr>
        <w:jc w:val="center"/>
        <w:rPr>
          <w:rFonts w:ascii="Arial" w:hAnsi="Arial" w:cs="Arial"/>
          <w:lang w:val="sr-Cyrl-BA"/>
        </w:rPr>
      </w:pPr>
      <w:r>
        <w:rPr>
          <w:rFonts w:ascii="Arial" w:hAnsi="Arial" w:cs="Arial"/>
          <w:lang w:val="sr-Cyrl-BA"/>
        </w:rPr>
        <w:t>СКУПШТИНА ОПШТИНЕ ДИМИТРОВГРА</w:t>
      </w:r>
    </w:p>
    <w:p w:rsidR="00C6625F" w:rsidRDefault="00C6625F" w:rsidP="00C6625F">
      <w:pPr>
        <w:jc w:val="center"/>
        <w:rPr>
          <w:rFonts w:ascii="Arial" w:hAnsi="Arial" w:cs="Arial"/>
          <w:lang w:val="sr-Cyrl-BA"/>
        </w:rPr>
      </w:pPr>
      <w:r>
        <w:rPr>
          <w:rFonts w:ascii="Arial" w:hAnsi="Arial" w:cs="Arial"/>
          <w:lang w:val="sr-Cyrl-BA"/>
        </w:rPr>
        <w:tab/>
      </w:r>
      <w:r>
        <w:rPr>
          <w:rFonts w:ascii="Arial" w:hAnsi="Arial" w:cs="Arial"/>
          <w:lang w:val="sr-Cyrl-BA"/>
        </w:rPr>
        <w:tab/>
      </w:r>
      <w:r>
        <w:rPr>
          <w:rFonts w:ascii="Arial" w:hAnsi="Arial" w:cs="Arial"/>
          <w:lang w:val="sr-Cyrl-BA"/>
        </w:rPr>
        <w:tab/>
      </w:r>
      <w:r>
        <w:rPr>
          <w:rFonts w:ascii="Arial" w:hAnsi="Arial" w:cs="Arial"/>
          <w:lang w:val="sr-Cyrl-BA"/>
        </w:rPr>
        <w:tab/>
      </w:r>
      <w:r>
        <w:rPr>
          <w:rFonts w:ascii="Arial" w:hAnsi="Arial" w:cs="Arial"/>
          <w:lang w:val="sr-Cyrl-BA"/>
        </w:rPr>
        <w:tab/>
      </w:r>
      <w:r>
        <w:rPr>
          <w:rFonts w:ascii="Arial" w:hAnsi="Arial" w:cs="Arial"/>
          <w:lang w:val="sr-Cyrl-BA"/>
        </w:rPr>
        <w:tab/>
      </w:r>
      <w:r>
        <w:rPr>
          <w:rFonts w:ascii="Arial" w:hAnsi="Arial" w:cs="Arial"/>
          <w:lang w:val="sr-Cyrl-BA"/>
        </w:rPr>
        <w:tab/>
      </w:r>
      <w:r>
        <w:rPr>
          <w:rFonts w:ascii="Arial" w:hAnsi="Arial" w:cs="Arial"/>
          <w:lang w:val="sr-Cyrl-BA"/>
        </w:rPr>
        <w:tab/>
      </w:r>
      <w:r>
        <w:rPr>
          <w:rFonts w:ascii="Arial" w:hAnsi="Arial" w:cs="Arial"/>
          <w:lang w:val="sr-Cyrl-BA"/>
        </w:rPr>
        <w:tab/>
      </w:r>
      <w:r>
        <w:rPr>
          <w:rFonts w:ascii="Arial" w:hAnsi="Arial" w:cs="Arial"/>
          <w:lang w:val="sr-Cyrl-BA"/>
        </w:rPr>
        <w:tab/>
      </w:r>
      <w:r>
        <w:rPr>
          <w:rFonts w:ascii="Arial" w:hAnsi="Arial" w:cs="Arial"/>
          <w:lang w:val="sr-Cyrl-BA"/>
        </w:rPr>
        <w:tab/>
      </w:r>
      <w:r>
        <w:rPr>
          <w:rFonts w:ascii="Arial" w:hAnsi="Arial" w:cs="Arial"/>
          <w:lang w:val="sr-Cyrl-BA"/>
        </w:rPr>
        <w:tab/>
      </w:r>
      <w:r>
        <w:rPr>
          <w:rFonts w:ascii="Arial" w:hAnsi="Arial" w:cs="Arial"/>
          <w:lang w:val="sr-Cyrl-BA"/>
        </w:rPr>
        <w:tab/>
      </w:r>
      <w:r>
        <w:rPr>
          <w:rFonts w:ascii="Arial" w:hAnsi="Arial" w:cs="Arial"/>
          <w:lang w:val="sr-Cyrl-BA"/>
        </w:rPr>
        <w:tab/>
      </w:r>
      <w:r>
        <w:rPr>
          <w:rFonts w:ascii="Arial" w:hAnsi="Arial" w:cs="Arial"/>
          <w:lang w:val="sr-Cyrl-BA"/>
        </w:rPr>
        <w:tab/>
      </w:r>
      <w:r>
        <w:rPr>
          <w:rFonts w:ascii="Arial" w:hAnsi="Arial" w:cs="Arial"/>
          <w:lang w:val="sr-Cyrl-BA"/>
        </w:rPr>
        <w:tab/>
      </w:r>
      <w:r>
        <w:rPr>
          <w:rFonts w:ascii="Arial" w:hAnsi="Arial" w:cs="Arial"/>
          <w:lang w:val="sr-Cyrl-BA"/>
        </w:rPr>
        <w:tab/>
      </w:r>
      <w:r>
        <w:rPr>
          <w:rFonts w:ascii="Arial" w:hAnsi="Arial" w:cs="Arial"/>
          <w:lang w:val="sr-Cyrl-BA"/>
        </w:rPr>
        <w:tab/>
      </w:r>
      <w:r>
        <w:rPr>
          <w:rFonts w:ascii="Arial" w:hAnsi="Arial" w:cs="Arial"/>
          <w:lang w:val="sr-Cyrl-BA"/>
        </w:rPr>
        <w:tab/>
      </w:r>
      <w:r>
        <w:rPr>
          <w:rFonts w:ascii="Arial" w:hAnsi="Arial" w:cs="Arial"/>
          <w:lang w:val="sr-Cyrl-BA"/>
        </w:rPr>
        <w:tab/>
      </w:r>
      <w:r>
        <w:rPr>
          <w:rFonts w:ascii="Arial" w:hAnsi="Arial" w:cs="Arial"/>
          <w:lang w:val="sr-Cyrl-BA"/>
        </w:rPr>
        <w:tab/>
      </w:r>
      <w:r>
        <w:rPr>
          <w:rFonts w:ascii="Arial" w:hAnsi="Arial" w:cs="Arial"/>
          <w:lang w:val="sr-Cyrl-BA"/>
        </w:rPr>
        <w:tab/>
        <w:t>ПРЕДСЕДНИК</w:t>
      </w:r>
    </w:p>
    <w:p w:rsidR="00C6625F" w:rsidRPr="00A07451" w:rsidRDefault="00C6625F" w:rsidP="00C6625F">
      <w:pPr>
        <w:jc w:val="center"/>
        <w:rPr>
          <w:rFonts w:ascii="Arial" w:hAnsi="Arial" w:cs="Arial"/>
          <w:lang w:val="sr-Cyrl-BA"/>
        </w:rPr>
      </w:pPr>
      <w:r>
        <w:rPr>
          <w:rFonts w:ascii="Arial" w:hAnsi="Arial" w:cs="Arial"/>
          <w:lang w:val="sr-Cyrl-BA"/>
        </w:rPr>
        <w:tab/>
      </w:r>
      <w:r>
        <w:rPr>
          <w:rFonts w:ascii="Arial" w:hAnsi="Arial" w:cs="Arial"/>
          <w:lang w:val="sr-Cyrl-BA"/>
        </w:rPr>
        <w:tab/>
      </w:r>
      <w:r>
        <w:rPr>
          <w:rFonts w:ascii="Arial" w:hAnsi="Arial" w:cs="Arial"/>
          <w:lang w:val="sr-Cyrl-BA"/>
        </w:rPr>
        <w:tab/>
      </w:r>
      <w:r>
        <w:rPr>
          <w:rFonts w:ascii="Arial" w:hAnsi="Arial" w:cs="Arial"/>
          <w:lang w:val="sr-Cyrl-BA"/>
        </w:rPr>
        <w:tab/>
      </w:r>
      <w:r>
        <w:rPr>
          <w:rFonts w:ascii="Arial" w:hAnsi="Arial" w:cs="Arial"/>
          <w:lang w:val="sr-Cyrl-BA"/>
        </w:rPr>
        <w:tab/>
      </w:r>
      <w:r>
        <w:rPr>
          <w:rFonts w:ascii="Arial" w:hAnsi="Arial" w:cs="Arial"/>
          <w:lang w:val="sr-Cyrl-BA"/>
        </w:rPr>
        <w:tab/>
      </w:r>
      <w:r>
        <w:rPr>
          <w:rFonts w:ascii="Arial" w:hAnsi="Arial" w:cs="Arial"/>
          <w:lang w:val="sr-Cyrl-BA"/>
        </w:rPr>
        <w:tab/>
      </w:r>
      <w:r>
        <w:rPr>
          <w:rFonts w:ascii="Arial" w:hAnsi="Arial" w:cs="Arial"/>
          <w:lang w:val="sr-Cyrl-BA"/>
        </w:rPr>
        <w:tab/>
        <w:t>Зоран Ђуров</w:t>
      </w:r>
    </w:p>
    <w:p w:rsidR="009C1BB8" w:rsidRDefault="009C1BB8"/>
    <w:sectPr w:rsidR="009C1BB8" w:rsidSect="00F13205">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7DEE" w:rsidRDefault="006F7DEE">
      <w:pPr>
        <w:spacing w:after="0" w:line="240" w:lineRule="auto"/>
      </w:pPr>
      <w:r>
        <w:separator/>
      </w:r>
    </w:p>
  </w:endnote>
  <w:endnote w:type="continuationSeparator" w:id="1">
    <w:p w:rsidR="006F7DEE" w:rsidRDefault="006F7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ont183">
    <w:altName w:val="MS Gothic"/>
    <w:charset w:val="8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205" w:rsidRDefault="00F132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1316172"/>
      <w:docPartObj>
        <w:docPartGallery w:val="Page Numbers (Bottom of Page)"/>
        <w:docPartUnique/>
      </w:docPartObj>
    </w:sdtPr>
    <w:sdtEndPr>
      <w:rPr>
        <w:rFonts w:ascii="Times New Roman" w:hAnsi="Times New Roman" w:cs="Times New Roman"/>
        <w:noProof/>
        <w:sz w:val="20"/>
        <w:szCs w:val="20"/>
      </w:rPr>
    </w:sdtEndPr>
    <w:sdtContent>
      <w:p w:rsidR="00F13205" w:rsidRPr="00C8650A" w:rsidRDefault="00196E42">
        <w:pPr>
          <w:pStyle w:val="Footer"/>
          <w:jc w:val="center"/>
          <w:rPr>
            <w:rFonts w:ascii="Times New Roman" w:hAnsi="Times New Roman" w:cs="Times New Roman"/>
            <w:sz w:val="20"/>
            <w:szCs w:val="20"/>
          </w:rPr>
        </w:pPr>
        <w:r w:rsidRPr="00C8650A">
          <w:rPr>
            <w:rFonts w:ascii="Times New Roman" w:hAnsi="Times New Roman" w:cs="Times New Roman"/>
            <w:sz w:val="20"/>
            <w:szCs w:val="20"/>
          </w:rPr>
          <w:fldChar w:fldCharType="begin"/>
        </w:r>
        <w:r w:rsidR="00F13205" w:rsidRPr="00C8650A">
          <w:rPr>
            <w:rFonts w:ascii="Times New Roman" w:hAnsi="Times New Roman" w:cs="Times New Roman"/>
            <w:sz w:val="20"/>
            <w:szCs w:val="20"/>
          </w:rPr>
          <w:instrText xml:space="preserve"> PAGE   \* MERGEFORMAT </w:instrText>
        </w:r>
        <w:r w:rsidRPr="00C8650A">
          <w:rPr>
            <w:rFonts w:ascii="Times New Roman" w:hAnsi="Times New Roman" w:cs="Times New Roman"/>
            <w:sz w:val="20"/>
            <w:szCs w:val="20"/>
          </w:rPr>
          <w:fldChar w:fldCharType="separate"/>
        </w:r>
        <w:r w:rsidR="00493C60">
          <w:rPr>
            <w:rFonts w:ascii="Times New Roman" w:hAnsi="Times New Roman" w:cs="Times New Roman"/>
            <w:noProof/>
            <w:sz w:val="20"/>
            <w:szCs w:val="20"/>
          </w:rPr>
          <w:t>1</w:t>
        </w:r>
        <w:r w:rsidRPr="00C8650A">
          <w:rPr>
            <w:rFonts w:ascii="Times New Roman" w:hAnsi="Times New Roman" w:cs="Times New Roman"/>
            <w:noProof/>
            <w:sz w:val="20"/>
            <w:szCs w:val="20"/>
          </w:rPr>
          <w:fldChar w:fldCharType="end"/>
        </w:r>
      </w:p>
    </w:sdtContent>
  </w:sdt>
  <w:p w:rsidR="00F13205" w:rsidRDefault="00F1320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205" w:rsidRDefault="00F132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7DEE" w:rsidRDefault="006F7DEE">
      <w:pPr>
        <w:spacing w:after="0" w:line="240" w:lineRule="auto"/>
      </w:pPr>
      <w:r>
        <w:separator/>
      </w:r>
    </w:p>
  </w:footnote>
  <w:footnote w:type="continuationSeparator" w:id="1">
    <w:p w:rsidR="006F7DEE" w:rsidRDefault="006F7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205" w:rsidRDefault="00196E42">
    <w:pPr>
      <w:pStyle w:val="Header"/>
    </w:pPr>
    <w:r w:rsidRPr="00196E4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86641" o:spid="_x0000_s2050" type="#_x0000_t136" style="position:absolute;margin-left:0;margin-top:0;width:461.1pt;height:276.65pt;rotation:315;z-index:-251655168;mso-position-horizontal:center;mso-position-horizontal-relative:margin;mso-position-vertical:center;mso-position-vertical-relative:margin" o:allowincell="f" fillcolor="#a5a5a5 [2092]" stroked="f">
          <v:fill opacity=".5"/>
          <v:textpath style="font-family:&quot;Calibri&quot;;font-size:1pt" string="НАЦРТ"/>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205" w:rsidRDefault="00196E42">
    <w:pPr>
      <w:pStyle w:val="Header"/>
    </w:pPr>
    <w:r w:rsidRPr="00196E4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86642" o:spid="_x0000_s2051" type="#_x0000_t136" style="position:absolute;margin-left:0;margin-top:0;width:461.1pt;height:276.65pt;rotation:315;z-index:-251653120;mso-position-horizontal:center;mso-position-horizontal-relative:margin;mso-position-vertical:center;mso-position-vertical-relative:margin" o:allowincell="f" fillcolor="#a5a5a5 [2092]" stroked="f">
          <v:fill opacity=".5"/>
          <v:textpath style="font-family:&quot;Calibri&quot;;font-size:1pt" string="НАЦРТ"/>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205" w:rsidRDefault="00196E42">
    <w:pPr>
      <w:pStyle w:val="Header"/>
    </w:pPr>
    <w:r w:rsidRPr="00196E4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86640" o:spid="_x0000_s2049" type="#_x0000_t136" style="position:absolute;margin-left:0;margin-top:0;width:461.1pt;height:276.65pt;rotation:315;z-index:-251657216;mso-position-horizontal:center;mso-position-horizontal-relative:margin;mso-position-vertical:center;mso-position-vertical-relative:margin" o:allowincell="f" fillcolor="#a5a5a5 [2092]" stroked="f">
          <v:fill opacity=".5"/>
          <v:textpath style="font-family:&quot;Calibri&quot;;font-size:1pt" string="НАЦРТ"/>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C2091"/>
    <w:multiLevelType w:val="hybridMultilevel"/>
    <w:tmpl w:val="485C899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
    <w:nsid w:val="09831AFB"/>
    <w:multiLevelType w:val="hybridMultilevel"/>
    <w:tmpl w:val="7A42D41C"/>
    <w:lvl w:ilvl="0" w:tplc="241A000F">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2">
    <w:nsid w:val="0AF16E2C"/>
    <w:multiLevelType w:val="hybridMultilevel"/>
    <w:tmpl w:val="D69479B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0DC333FF"/>
    <w:multiLevelType w:val="hybridMultilevel"/>
    <w:tmpl w:val="EE8277C2"/>
    <w:lvl w:ilvl="0" w:tplc="241A0001">
      <w:start w:val="1"/>
      <w:numFmt w:val="bullet"/>
      <w:lvlText w:val=""/>
      <w:lvlJc w:val="left"/>
      <w:pPr>
        <w:ind w:left="1569" w:hanging="360"/>
      </w:pPr>
      <w:rPr>
        <w:rFonts w:ascii="Symbol" w:hAnsi="Symbol" w:hint="default"/>
      </w:rPr>
    </w:lvl>
    <w:lvl w:ilvl="1" w:tplc="241A0003" w:tentative="1">
      <w:start w:val="1"/>
      <w:numFmt w:val="bullet"/>
      <w:lvlText w:val="o"/>
      <w:lvlJc w:val="left"/>
      <w:pPr>
        <w:ind w:left="2289" w:hanging="360"/>
      </w:pPr>
      <w:rPr>
        <w:rFonts w:ascii="Courier New" w:hAnsi="Courier New" w:cs="Courier New" w:hint="default"/>
      </w:rPr>
    </w:lvl>
    <w:lvl w:ilvl="2" w:tplc="241A0005" w:tentative="1">
      <w:start w:val="1"/>
      <w:numFmt w:val="bullet"/>
      <w:lvlText w:val=""/>
      <w:lvlJc w:val="left"/>
      <w:pPr>
        <w:ind w:left="3009" w:hanging="360"/>
      </w:pPr>
      <w:rPr>
        <w:rFonts w:ascii="Wingdings" w:hAnsi="Wingdings" w:hint="default"/>
      </w:rPr>
    </w:lvl>
    <w:lvl w:ilvl="3" w:tplc="241A0001" w:tentative="1">
      <w:start w:val="1"/>
      <w:numFmt w:val="bullet"/>
      <w:lvlText w:val=""/>
      <w:lvlJc w:val="left"/>
      <w:pPr>
        <w:ind w:left="3729" w:hanging="360"/>
      </w:pPr>
      <w:rPr>
        <w:rFonts w:ascii="Symbol" w:hAnsi="Symbol" w:hint="default"/>
      </w:rPr>
    </w:lvl>
    <w:lvl w:ilvl="4" w:tplc="241A0003" w:tentative="1">
      <w:start w:val="1"/>
      <w:numFmt w:val="bullet"/>
      <w:lvlText w:val="o"/>
      <w:lvlJc w:val="left"/>
      <w:pPr>
        <w:ind w:left="4449" w:hanging="360"/>
      </w:pPr>
      <w:rPr>
        <w:rFonts w:ascii="Courier New" w:hAnsi="Courier New" w:cs="Courier New" w:hint="default"/>
      </w:rPr>
    </w:lvl>
    <w:lvl w:ilvl="5" w:tplc="241A0005" w:tentative="1">
      <w:start w:val="1"/>
      <w:numFmt w:val="bullet"/>
      <w:lvlText w:val=""/>
      <w:lvlJc w:val="left"/>
      <w:pPr>
        <w:ind w:left="5169" w:hanging="360"/>
      </w:pPr>
      <w:rPr>
        <w:rFonts w:ascii="Wingdings" w:hAnsi="Wingdings" w:hint="default"/>
      </w:rPr>
    </w:lvl>
    <w:lvl w:ilvl="6" w:tplc="241A0001" w:tentative="1">
      <w:start w:val="1"/>
      <w:numFmt w:val="bullet"/>
      <w:lvlText w:val=""/>
      <w:lvlJc w:val="left"/>
      <w:pPr>
        <w:ind w:left="5889" w:hanging="360"/>
      </w:pPr>
      <w:rPr>
        <w:rFonts w:ascii="Symbol" w:hAnsi="Symbol" w:hint="default"/>
      </w:rPr>
    </w:lvl>
    <w:lvl w:ilvl="7" w:tplc="241A0003" w:tentative="1">
      <w:start w:val="1"/>
      <w:numFmt w:val="bullet"/>
      <w:lvlText w:val="o"/>
      <w:lvlJc w:val="left"/>
      <w:pPr>
        <w:ind w:left="6609" w:hanging="360"/>
      </w:pPr>
      <w:rPr>
        <w:rFonts w:ascii="Courier New" w:hAnsi="Courier New" w:cs="Courier New" w:hint="default"/>
      </w:rPr>
    </w:lvl>
    <w:lvl w:ilvl="8" w:tplc="241A0005" w:tentative="1">
      <w:start w:val="1"/>
      <w:numFmt w:val="bullet"/>
      <w:lvlText w:val=""/>
      <w:lvlJc w:val="left"/>
      <w:pPr>
        <w:ind w:left="7329" w:hanging="360"/>
      </w:pPr>
      <w:rPr>
        <w:rFonts w:ascii="Wingdings" w:hAnsi="Wingdings" w:hint="default"/>
      </w:rPr>
    </w:lvl>
  </w:abstractNum>
  <w:abstractNum w:abstractNumId="4">
    <w:nsid w:val="14CE5CD6"/>
    <w:multiLevelType w:val="hybridMultilevel"/>
    <w:tmpl w:val="7B04C39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19C07F15"/>
    <w:multiLevelType w:val="hybridMultilevel"/>
    <w:tmpl w:val="13DEB2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D0B6420"/>
    <w:multiLevelType w:val="hybridMultilevel"/>
    <w:tmpl w:val="F4EA4D9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2A664949"/>
    <w:multiLevelType w:val="hybridMultilevel"/>
    <w:tmpl w:val="F4EA4D9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2EE01041"/>
    <w:multiLevelType w:val="hybridMultilevel"/>
    <w:tmpl w:val="A0381AC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394D0569"/>
    <w:multiLevelType w:val="hybridMultilevel"/>
    <w:tmpl w:val="9848AD7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3A022164"/>
    <w:multiLevelType w:val="hybridMultilevel"/>
    <w:tmpl w:val="5CA465C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4E945B4C"/>
    <w:multiLevelType w:val="hybridMultilevel"/>
    <w:tmpl w:val="6AE689C2"/>
    <w:lvl w:ilvl="0" w:tplc="241A000F">
      <w:start w:val="1"/>
      <w:numFmt w:val="decimal"/>
      <w:lvlText w:val="%1."/>
      <w:lvlJc w:val="left"/>
      <w:pPr>
        <w:ind w:left="1287" w:hanging="360"/>
      </w:pPr>
    </w:lvl>
    <w:lvl w:ilvl="1" w:tplc="241A0019" w:tentative="1">
      <w:start w:val="1"/>
      <w:numFmt w:val="lowerLetter"/>
      <w:lvlText w:val="%2."/>
      <w:lvlJc w:val="left"/>
      <w:pPr>
        <w:ind w:left="2007" w:hanging="360"/>
      </w:pPr>
    </w:lvl>
    <w:lvl w:ilvl="2" w:tplc="241A001B" w:tentative="1">
      <w:start w:val="1"/>
      <w:numFmt w:val="lowerRoman"/>
      <w:lvlText w:val="%3."/>
      <w:lvlJc w:val="right"/>
      <w:pPr>
        <w:ind w:left="2727" w:hanging="180"/>
      </w:pPr>
    </w:lvl>
    <w:lvl w:ilvl="3" w:tplc="241A000F" w:tentative="1">
      <w:start w:val="1"/>
      <w:numFmt w:val="decimal"/>
      <w:lvlText w:val="%4."/>
      <w:lvlJc w:val="left"/>
      <w:pPr>
        <w:ind w:left="3447" w:hanging="360"/>
      </w:pPr>
    </w:lvl>
    <w:lvl w:ilvl="4" w:tplc="241A0019" w:tentative="1">
      <w:start w:val="1"/>
      <w:numFmt w:val="lowerLetter"/>
      <w:lvlText w:val="%5."/>
      <w:lvlJc w:val="left"/>
      <w:pPr>
        <w:ind w:left="4167" w:hanging="360"/>
      </w:pPr>
    </w:lvl>
    <w:lvl w:ilvl="5" w:tplc="241A001B" w:tentative="1">
      <w:start w:val="1"/>
      <w:numFmt w:val="lowerRoman"/>
      <w:lvlText w:val="%6."/>
      <w:lvlJc w:val="right"/>
      <w:pPr>
        <w:ind w:left="4887" w:hanging="180"/>
      </w:pPr>
    </w:lvl>
    <w:lvl w:ilvl="6" w:tplc="241A000F" w:tentative="1">
      <w:start w:val="1"/>
      <w:numFmt w:val="decimal"/>
      <w:lvlText w:val="%7."/>
      <w:lvlJc w:val="left"/>
      <w:pPr>
        <w:ind w:left="5607" w:hanging="360"/>
      </w:pPr>
    </w:lvl>
    <w:lvl w:ilvl="7" w:tplc="241A0019" w:tentative="1">
      <w:start w:val="1"/>
      <w:numFmt w:val="lowerLetter"/>
      <w:lvlText w:val="%8."/>
      <w:lvlJc w:val="left"/>
      <w:pPr>
        <w:ind w:left="6327" w:hanging="360"/>
      </w:pPr>
    </w:lvl>
    <w:lvl w:ilvl="8" w:tplc="241A001B" w:tentative="1">
      <w:start w:val="1"/>
      <w:numFmt w:val="lowerRoman"/>
      <w:lvlText w:val="%9."/>
      <w:lvlJc w:val="right"/>
      <w:pPr>
        <w:ind w:left="7047" w:hanging="180"/>
      </w:pPr>
    </w:lvl>
  </w:abstractNum>
  <w:abstractNum w:abstractNumId="12">
    <w:nsid w:val="4F577003"/>
    <w:multiLevelType w:val="hybridMultilevel"/>
    <w:tmpl w:val="0A26B736"/>
    <w:lvl w:ilvl="0" w:tplc="241A0001">
      <w:start w:val="1"/>
      <w:numFmt w:val="bullet"/>
      <w:pStyle w:val="TACKANabrutab"/>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558E01EE"/>
    <w:multiLevelType w:val="hybridMultilevel"/>
    <w:tmpl w:val="30327DE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55BD725B"/>
    <w:multiLevelType w:val="hybridMultilevel"/>
    <w:tmpl w:val="BB346F6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5B005E69"/>
    <w:multiLevelType w:val="hybridMultilevel"/>
    <w:tmpl w:val="3A94C69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5B405E83"/>
    <w:multiLevelType w:val="hybridMultilevel"/>
    <w:tmpl w:val="06961A1C"/>
    <w:lvl w:ilvl="0" w:tplc="241A000F">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17">
    <w:nsid w:val="5DF41227"/>
    <w:multiLevelType w:val="hybridMultilevel"/>
    <w:tmpl w:val="30209420"/>
    <w:lvl w:ilvl="0" w:tplc="241A000F">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18">
    <w:nsid w:val="60B9617F"/>
    <w:multiLevelType w:val="hybridMultilevel"/>
    <w:tmpl w:val="2578F612"/>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9">
    <w:nsid w:val="6F5C6077"/>
    <w:multiLevelType w:val="hybridMultilevel"/>
    <w:tmpl w:val="04964420"/>
    <w:lvl w:ilvl="0" w:tplc="0A442CC8">
      <w:start w:val="1"/>
      <w:numFmt w:val="decimal"/>
      <w:lvlText w:val="%1."/>
      <w:lvlJc w:val="left"/>
      <w:pPr>
        <w:ind w:left="720" w:hanging="360"/>
      </w:pPr>
      <w:rPr>
        <w:rFonts w:hint="default"/>
        <w:i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72FB50AA"/>
    <w:multiLevelType w:val="hybridMultilevel"/>
    <w:tmpl w:val="A5A8BCA4"/>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1">
    <w:nsid w:val="75B15AEF"/>
    <w:multiLevelType w:val="hybridMultilevel"/>
    <w:tmpl w:val="BA8C207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7D7C470D"/>
    <w:multiLevelType w:val="hybridMultilevel"/>
    <w:tmpl w:val="1A1CE5E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4"/>
  </w:num>
  <w:num w:numId="4">
    <w:abstractNumId w:val="19"/>
  </w:num>
  <w:num w:numId="5">
    <w:abstractNumId w:val="13"/>
  </w:num>
  <w:num w:numId="6">
    <w:abstractNumId w:val="22"/>
  </w:num>
  <w:num w:numId="7">
    <w:abstractNumId w:val="4"/>
  </w:num>
  <w:num w:numId="8">
    <w:abstractNumId w:val="18"/>
  </w:num>
  <w:num w:numId="9">
    <w:abstractNumId w:val="16"/>
  </w:num>
  <w:num w:numId="10">
    <w:abstractNumId w:val="1"/>
  </w:num>
  <w:num w:numId="11">
    <w:abstractNumId w:val="21"/>
  </w:num>
  <w:num w:numId="12">
    <w:abstractNumId w:val="10"/>
  </w:num>
  <w:num w:numId="13">
    <w:abstractNumId w:val="9"/>
  </w:num>
  <w:num w:numId="14">
    <w:abstractNumId w:val="0"/>
  </w:num>
  <w:num w:numId="15">
    <w:abstractNumId w:val="3"/>
  </w:num>
  <w:num w:numId="16">
    <w:abstractNumId w:val="6"/>
  </w:num>
  <w:num w:numId="17">
    <w:abstractNumId w:val="8"/>
  </w:num>
  <w:num w:numId="18">
    <w:abstractNumId w:val="17"/>
  </w:num>
  <w:num w:numId="19">
    <w:abstractNumId w:val="11"/>
  </w:num>
  <w:num w:numId="20">
    <w:abstractNumId w:val="20"/>
  </w:num>
  <w:num w:numId="21">
    <w:abstractNumId w:val="15"/>
  </w:num>
  <w:num w:numId="22">
    <w:abstractNumId w:val="2"/>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4817FD"/>
    <w:rsid w:val="00196E42"/>
    <w:rsid w:val="00293E9C"/>
    <w:rsid w:val="002D73C2"/>
    <w:rsid w:val="003C21C8"/>
    <w:rsid w:val="004817FD"/>
    <w:rsid w:val="00493C60"/>
    <w:rsid w:val="004B5990"/>
    <w:rsid w:val="00514494"/>
    <w:rsid w:val="006A75AA"/>
    <w:rsid w:val="006F7DEE"/>
    <w:rsid w:val="007302AA"/>
    <w:rsid w:val="009A23DC"/>
    <w:rsid w:val="009B1DD3"/>
    <w:rsid w:val="009C1BB8"/>
    <w:rsid w:val="00B22176"/>
    <w:rsid w:val="00B520AE"/>
    <w:rsid w:val="00C6625F"/>
    <w:rsid w:val="00D434CD"/>
    <w:rsid w:val="00F132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2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25F"/>
    <w:pPr>
      <w:ind w:left="720"/>
      <w:contextualSpacing/>
    </w:pPr>
  </w:style>
  <w:style w:type="paragraph" w:styleId="BalloonText">
    <w:name w:val="Balloon Text"/>
    <w:basedOn w:val="Normal"/>
    <w:link w:val="BalloonTextChar"/>
    <w:uiPriority w:val="99"/>
    <w:semiHidden/>
    <w:unhideWhenUsed/>
    <w:rsid w:val="00C662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25F"/>
    <w:rPr>
      <w:rFonts w:ascii="Tahoma" w:hAnsi="Tahoma" w:cs="Tahoma"/>
      <w:sz w:val="16"/>
      <w:szCs w:val="16"/>
    </w:rPr>
  </w:style>
  <w:style w:type="character" w:styleId="CommentReference">
    <w:name w:val="annotation reference"/>
    <w:basedOn w:val="DefaultParagraphFont"/>
    <w:uiPriority w:val="99"/>
    <w:semiHidden/>
    <w:unhideWhenUsed/>
    <w:rsid w:val="00C6625F"/>
    <w:rPr>
      <w:sz w:val="16"/>
      <w:szCs w:val="16"/>
    </w:rPr>
  </w:style>
  <w:style w:type="paragraph" w:styleId="CommentText">
    <w:name w:val="annotation text"/>
    <w:basedOn w:val="Normal"/>
    <w:link w:val="CommentTextChar"/>
    <w:uiPriority w:val="99"/>
    <w:semiHidden/>
    <w:unhideWhenUsed/>
    <w:rsid w:val="00C6625F"/>
    <w:pPr>
      <w:spacing w:line="240" w:lineRule="auto"/>
    </w:pPr>
    <w:rPr>
      <w:sz w:val="20"/>
      <w:szCs w:val="20"/>
    </w:rPr>
  </w:style>
  <w:style w:type="character" w:customStyle="1" w:styleId="CommentTextChar">
    <w:name w:val="Comment Text Char"/>
    <w:basedOn w:val="DefaultParagraphFont"/>
    <w:link w:val="CommentText"/>
    <w:uiPriority w:val="99"/>
    <w:semiHidden/>
    <w:rsid w:val="00C6625F"/>
    <w:rPr>
      <w:sz w:val="20"/>
      <w:szCs w:val="20"/>
    </w:rPr>
  </w:style>
  <w:style w:type="paragraph" w:styleId="CommentSubject">
    <w:name w:val="annotation subject"/>
    <w:basedOn w:val="CommentText"/>
    <w:next w:val="CommentText"/>
    <w:link w:val="CommentSubjectChar"/>
    <w:uiPriority w:val="99"/>
    <w:semiHidden/>
    <w:unhideWhenUsed/>
    <w:rsid w:val="00C6625F"/>
    <w:rPr>
      <w:b/>
      <w:bCs/>
    </w:rPr>
  </w:style>
  <w:style w:type="character" w:customStyle="1" w:styleId="CommentSubjectChar">
    <w:name w:val="Comment Subject Char"/>
    <w:basedOn w:val="CommentTextChar"/>
    <w:link w:val="CommentSubject"/>
    <w:uiPriority w:val="99"/>
    <w:semiHidden/>
    <w:rsid w:val="00C6625F"/>
    <w:rPr>
      <w:b/>
      <w:bCs/>
      <w:sz w:val="20"/>
      <w:szCs w:val="20"/>
    </w:rPr>
  </w:style>
  <w:style w:type="character" w:customStyle="1" w:styleId="WW8Num3z0">
    <w:name w:val="WW8Num3z0"/>
    <w:rsid w:val="00C6625F"/>
    <w:rPr>
      <w:rFonts w:ascii="Times New Roman" w:eastAsia="MS Mincho" w:hAnsi="Times New Roman" w:cs="Times New Roman"/>
      <w:b w:val="0"/>
      <w:i/>
      <w:sz w:val="22"/>
    </w:rPr>
  </w:style>
  <w:style w:type="paragraph" w:customStyle="1" w:styleId="TACKANabrutab">
    <w:name w:val="TACKA_Nabr_u_tab"/>
    <w:basedOn w:val="ListParagraph"/>
    <w:rsid w:val="00C6625F"/>
    <w:pPr>
      <w:numPr>
        <w:numId w:val="1"/>
      </w:numPr>
      <w:suppressAutoHyphens/>
      <w:spacing w:after="0" w:line="240" w:lineRule="auto"/>
      <w:contextualSpacing w:val="0"/>
    </w:pPr>
    <w:rPr>
      <w:rFonts w:ascii="Times New Roman" w:eastAsia="Times New Roman" w:hAnsi="Times New Roman" w:cs="Times New Roman"/>
      <w:kern w:val="1"/>
      <w:sz w:val="24"/>
      <w:szCs w:val="24"/>
      <w:lang w:val="en-US" w:eastAsia="ja-JP"/>
    </w:rPr>
  </w:style>
  <w:style w:type="paragraph" w:customStyle="1" w:styleId="Tabelaobicno">
    <w:name w:val="Tabela_obicno"/>
    <w:basedOn w:val="Normal"/>
    <w:next w:val="Normal"/>
    <w:rsid w:val="00C6625F"/>
    <w:pPr>
      <w:suppressAutoHyphens/>
      <w:spacing w:after="0" w:line="240" w:lineRule="auto"/>
    </w:pPr>
    <w:rPr>
      <w:rFonts w:ascii="Times New Roman" w:eastAsia="font183" w:hAnsi="Times New Roman" w:cs="Times New Roman"/>
      <w:kern w:val="1"/>
      <w:sz w:val="24"/>
      <w:szCs w:val="24"/>
      <w:lang w:eastAsia="zh-CN"/>
    </w:rPr>
  </w:style>
  <w:style w:type="paragraph" w:styleId="Header">
    <w:name w:val="header"/>
    <w:basedOn w:val="Normal"/>
    <w:link w:val="HeaderChar"/>
    <w:uiPriority w:val="99"/>
    <w:unhideWhenUsed/>
    <w:rsid w:val="00C6625F"/>
    <w:pPr>
      <w:tabs>
        <w:tab w:val="center" w:pos="4536"/>
        <w:tab w:val="right" w:pos="9072"/>
      </w:tabs>
      <w:spacing w:after="0" w:line="240" w:lineRule="auto"/>
    </w:pPr>
  </w:style>
  <w:style w:type="character" w:customStyle="1" w:styleId="HeaderChar">
    <w:name w:val="Header Char"/>
    <w:basedOn w:val="DefaultParagraphFont"/>
    <w:link w:val="Header"/>
    <w:uiPriority w:val="99"/>
    <w:rsid w:val="00C6625F"/>
  </w:style>
  <w:style w:type="paragraph" w:styleId="Footer">
    <w:name w:val="footer"/>
    <w:basedOn w:val="Normal"/>
    <w:link w:val="FooterChar"/>
    <w:uiPriority w:val="99"/>
    <w:unhideWhenUsed/>
    <w:rsid w:val="00C6625F"/>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625F"/>
  </w:style>
  <w:style w:type="paragraph" w:customStyle="1" w:styleId="Aglavni">
    <w:name w:val="Aglavni"/>
    <w:rsid w:val="00C6625F"/>
    <w:pPr>
      <w:suppressAutoHyphens/>
      <w:spacing w:after="80" w:line="240" w:lineRule="auto"/>
      <w:ind w:firstLine="709"/>
      <w:jc w:val="both"/>
    </w:pPr>
    <w:rPr>
      <w:rFonts w:ascii="Times New Roman" w:eastAsia="Times New Roman" w:hAnsi="Times New Roman" w:cs="Times New Roman"/>
      <w:color w:val="000000"/>
      <w:kern w:val="1"/>
      <w:sz w:val="24"/>
      <w:szCs w:val="24"/>
      <w:lang w:val="ru-RU" w:eastAsia="zh-CN"/>
    </w:rPr>
  </w:style>
  <w:style w:type="character" w:styleId="Hyperlink">
    <w:name w:val="Hyperlink"/>
    <w:rsid w:val="00C6625F"/>
    <w:rPr>
      <w:color w:val="0000FF"/>
      <w:u w:val="single"/>
    </w:rPr>
  </w:style>
  <w:style w:type="paragraph" w:customStyle="1" w:styleId="Default">
    <w:name w:val="Default"/>
    <w:rsid w:val="00C6625F"/>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C66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2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25F"/>
    <w:pPr>
      <w:ind w:left="720"/>
      <w:contextualSpacing/>
    </w:pPr>
  </w:style>
  <w:style w:type="paragraph" w:styleId="BalloonText">
    <w:name w:val="Balloon Text"/>
    <w:basedOn w:val="Normal"/>
    <w:link w:val="BalloonTextChar"/>
    <w:uiPriority w:val="99"/>
    <w:semiHidden/>
    <w:unhideWhenUsed/>
    <w:rsid w:val="00C662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25F"/>
    <w:rPr>
      <w:rFonts w:ascii="Tahoma" w:hAnsi="Tahoma" w:cs="Tahoma"/>
      <w:sz w:val="16"/>
      <w:szCs w:val="16"/>
    </w:rPr>
  </w:style>
  <w:style w:type="character" w:styleId="CommentReference">
    <w:name w:val="annotation reference"/>
    <w:basedOn w:val="DefaultParagraphFont"/>
    <w:uiPriority w:val="99"/>
    <w:semiHidden/>
    <w:unhideWhenUsed/>
    <w:rsid w:val="00C6625F"/>
    <w:rPr>
      <w:sz w:val="16"/>
      <w:szCs w:val="16"/>
    </w:rPr>
  </w:style>
  <w:style w:type="paragraph" w:styleId="CommentText">
    <w:name w:val="annotation text"/>
    <w:basedOn w:val="Normal"/>
    <w:link w:val="CommentTextChar"/>
    <w:uiPriority w:val="99"/>
    <w:semiHidden/>
    <w:unhideWhenUsed/>
    <w:rsid w:val="00C6625F"/>
    <w:pPr>
      <w:spacing w:line="240" w:lineRule="auto"/>
    </w:pPr>
    <w:rPr>
      <w:sz w:val="20"/>
      <w:szCs w:val="20"/>
    </w:rPr>
  </w:style>
  <w:style w:type="character" w:customStyle="1" w:styleId="CommentTextChar">
    <w:name w:val="Comment Text Char"/>
    <w:basedOn w:val="DefaultParagraphFont"/>
    <w:link w:val="CommentText"/>
    <w:uiPriority w:val="99"/>
    <w:semiHidden/>
    <w:rsid w:val="00C6625F"/>
    <w:rPr>
      <w:sz w:val="20"/>
      <w:szCs w:val="20"/>
    </w:rPr>
  </w:style>
  <w:style w:type="paragraph" w:styleId="CommentSubject">
    <w:name w:val="annotation subject"/>
    <w:basedOn w:val="CommentText"/>
    <w:next w:val="CommentText"/>
    <w:link w:val="CommentSubjectChar"/>
    <w:uiPriority w:val="99"/>
    <w:semiHidden/>
    <w:unhideWhenUsed/>
    <w:rsid w:val="00C6625F"/>
    <w:rPr>
      <w:b/>
      <w:bCs/>
    </w:rPr>
  </w:style>
  <w:style w:type="character" w:customStyle="1" w:styleId="CommentSubjectChar">
    <w:name w:val="Comment Subject Char"/>
    <w:basedOn w:val="CommentTextChar"/>
    <w:link w:val="CommentSubject"/>
    <w:uiPriority w:val="99"/>
    <w:semiHidden/>
    <w:rsid w:val="00C6625F"/>
    <w:rPr>
      <w:b/>
      <w:bCs/>
      <w:sz w:val="20"/>
      <w:szCs w:val="20"/>
    </w:rPr>
  </w:style>
  <w:style w:type="character" w:customStyle="1" w:styleId="WW8Num3z0">
    <w:name w:val="WW8Num3z0"/>
    <w:rsid w:val="00C6625F"/>
    <w:rPr>
      <w:rFonts w:ascii="Times New Roman" w:eastAsia="MS Mincho" w:hAnsi="Times New Roman" w:cs="Times New Roman"/>
      <w:b w:val="0"/>
      <w:i/>
      <w:sz w:val="22"/>
    </w:rPr>
  </w:style>
  <w:style w:type="paragraph" w:customStyle="1" w:styleId="TACKANabrutab">
    <w:name w:val="TACKA_Nabr_u_tab"/>
    <w:basedOn w:val="ListParagraph"/>
    <w:rsid w:val="00C6625F"/>
    <w:pPr>
      <w:numPr>
        <w:numId w:val="1"/>
      </w:numPr>
      <w:suppressAutoHyphens/>
      <w:spacing w:after="0" w:line="240" w:lineRule="auto"/>
      <w:contextualSpacing w:val="0"/>
    </w:pPr>
    <w:rPr>
      <w:rFonts w:ascii="Times New Roman" w:eastAsia="Times New Roman" w:hAnsi="Times New Roman" w:cs="Times New Roman"/>
      <w:kern w:val="1"/>
      <w:sz w:val="24"/>
      <w:szCs w:val="24"/>
      <w:lang w:val="en-US" w:eastAsia="ja-JP"/>
    </w:rPr>
  </w:style>
  <w:style w:type="paragraph" w:customStyle="1" w:styleId="Tabelaobicno">
    <w:name w:val="Tabela_obicno"/>
    <w:basedOn w:val="Normal"/>
    <w:next w:val="Normal"/>
    <w:rsid w:val="00C6625F"/>
    <w:pPr>
      <w:suppressAutoHyphens/>
      <w:spacing w:after="0" w:line="240" w:lineRule="auto"/>
    </w:pPr>
    <w:rPr>
      <w:rFonts w:ascii="Times New Roman" w:eastAsia="font183" w:hAnsi="Times New Roman" w:cs="Times New Roman"/>
      <w:kern w:val="1"/>
      <w:sz w:val="24"/>
      <w:szCs w:val="24"/>
      <w:lang w:eastAsia="zh-CN"/>
    </w:rPr>
  </w:style>
  <w:style w:type="paragraph" w:styleId="Header">
    <w:name w:val="header"/>
    <w:basedOn w:val="Normal"/>
    <w:link w:val="HeaderChar"/>
    <w:uiPriority w:val="99"/>
    <w:unhideWhenUsed/>
    <w:rsid w:val="00C6625F"/>
    <w:pPr>
      <w:tabs>
        <w:tab w:val="center" w:pos="4536"/>
        <w:tab w:val="right" w:pos="9072"/>
      </w:tabs>
      <w:spacing w:after="0" w:line="240" w:lineRule="auto"/>
    </w:pPr>
  </w:style>
  <w:style w:type="character" w:customStyle="1" w:styleId="HeaderChar">
    <w:name w:val="Header Char"/>
    <w:basedOn w:val="DefaultParagraphFont"/>
    <w:link w:val="Header"/>
    <w:uiPriority w:val="99"/>
    <w:rsid w:val="00C6625F"/>
  </w:style>
  <w:style w:type="paragraph" w:styleId="Footer">
    <w:name w:val="footer"/>
    <w:basedOn w:val="Normal"/>
    <w:link w:val="FooterChar"/>
    <w:uiPriority w:val="99"/>
    <w:unhideWhenUsed/>
    <w:rsid w:val="00C6625F"/>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625F"/>
  </w:style>
  <w:style w:type="paragraph" w:customStyle="1" w:styleId="Aglavni">
    <w:name w:val="Aglavni"/>
    <w:rsid w:val="00C6625F"/>
    <w:pPr>
      <w:suppressAutoHyphens/>
      <w:spacing w:after="80" w:line="240" w:lineRule="auto"/>
      <w:ind w:firstLine="709"/>
      <w:jc w:val="both"/>
    </w:pPr>
    <w:rPr>
      <w:rFonts w:ascii="Times New Roman" w:eastAsia="Times New Roman" w:hAnsi="Times New Roman" w:cs="Times New Roman"/>
      <w:color w:val="000000"/>
      <w:kern w:val="1"/>
      <w:sz w:val="24"/>
      <w:szCs w:val="24"/>
      <w:lang w:val="ru-RU" w:eastAsia="zh-CN"/>
    </w:rPr>
  </w:style>
  <w:style w:type="character" w:styleId="Hyperlink">
    <w:name w:val="Hyperlink"/>
    <w:rsid w:val="00C6625F"/>
    <w:rPr>
      <w:color w:val="0000FF"/>
      <w:u w:val="single"/>
    </w:rPr>
  </w:style>
  <w:style w:type="paragraph" w:customStyle="1" w:styleId="Default">
    <w:name w:val="Default"/>
    <w:rsid w:val="00C6625F"/>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C66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dimitrovgrad.rs/"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5565</Words>
  <Characters>31724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Ivica</cp:lastModifiedBy>
  <cp:revision>2</cp:revision>
  <cp:lastPrinted>2019-05-20T12:02:00Z</cp:lastPrinted>
  <dcterms:created xsi:type="dcterms:W3CDTF">2019-05-22T12:11:00Z</dcterms:created>
  <dcterms:modified xsi:type="dcterms:W3CDTF">2019-05-22T12:11:00Z</dcterms:modified>
</cp:coreProperties>
</file>